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85FF" w14:textId="746075E8" w:rsidR="00384A73" w:rsidRPr="000B5E93" w:rsidRDefault="00384A73" w:rsidP="00384A73">
      <w:pPr>
        <w:jc w:val="center"/>
        <w:rPr>
          <w:rStyle w:val="SubtleEmphasis"/>
          <w:rFonts w:ascii="Arial" w:hAnsi="Arial" w:cs="Arial"/>
          <w:b/>
          <w:bCs/>
          <w:sz w:val="20"/>
          <w:szCs w:val="20"/>
        </w:rPr>
      </w:pPr>
      <w:r w:rsidRPr="000B5E93">
        <w:rPr>
          <w:rStyle w:val="SubtleEmphasis"/>
          <w:rFonts w:ascii="Arial" w:hAnsi="Arial" w:cs="Arial"/>
          <w:b/>
          <w:bCs/>
          <w:sz w:val="20"/>
          <w:szCs w:val="20"/>
        </w:rPr>
        <w:t>202</w:t>
      </w:r>
      <w:r w:rsidR="00984C4F" w:rsidRPr="000B5E93">
        <w:rPr>
          <w:rStyle w:val="SubtleEmphasis"/>
          <w:rFonts w:ascii="Arial" w:hAnsi="Arial" w:cs="Arial"/>
          <w:b/>
          <w:bCs/>
          <w:sz w:val="20"/>
          <w:szCs w:val="20"/>
        </w:rPr>
        <w:t>5</w:t>
      </w:r>
      <w:r w:rsidRPr="000B5E93">
        <w:rPr>
          <w:rStyle w:val="SubtleEmphasis"/>
          <w:rFonts w:ascii="Arial" w:hAnsi="Arial" w:cs="Arial"/>
          <w:b/>
          <w:bCs/>
          <w:sz w:val="20"/>
          <w:szCs w:val="20"/>
        </w:rPr>
        <w:t xml:space="preserve"> FCC EEO Public File Report for Burlington Telecom</w:t>
      </w:r>
    </w:p>
    <w:p w14:paraId="46E44381" w14:textId="77777777" w:rsidR="00384A73" w:rsidRPr="000B5E93" w:rsidRDefault="00384A73" w:rsidP="00384A73">
      <w:pPr>
        <w:jc w:val="center"/>
        <w:rPr>
          <w:rStyle w:val="SubtleEmphasis"/>
          <w:rFonts w:ascii="Arial" w:hAnsi="Arial" w:cs="Arial"/>
          <w:b/>
          <w:bCs/>
          <w:sz w:val="20"/>
          <w:szCs w:val="20"/>
        </w:rPr>
      </w:pPr>
      <w:r w:rsidRPr="000B5E93">
        <w:rPr>
          <w:rStyle w:val="SubtleEmphasis"/>
          <w:rFonts w:ascii="Arial" w:hAnsi="Arial" w:cs="Arial"/>
          <w:b/>
          <w:bCs/>
          <w:sz w:val="20"/>
          <w:szCs w:val="20"/>
        </w:rPr>
        <w:t xml:space="preserve">Chittenden County, Vermont </w:t>
      </w:r>
    </w:p>
    <w:p w14:paraId="3DFE8AB9" w14:textId="77777777" w:rsidR="00384A73" w:rsidRPr="000B5E93" w:rsidRDefault="00384A73" w:rsidP="00384A73">
      <w:pPr>
        <w:jc w:val="center"/>
        <w:rPr>
          <w:rStyle w:val="SubtleEmphasis"/>
          <w:rFonts w:ascii="Arial" w:hAnsi="Arial" w:cs="Arial"/>
          <w:b/>
          <w:bCs/>
          <w:sz w:val="20"/>
          <w:szCs w:val="20"/>
        </w:rPr>
      </w:pPr>
      <w:r w:rsidRPr="000B5E93">
        <w:rPr>
          <w:rStyle w:val="SubtleEmphasis"/>
          <w:rFonts w:ascii="Arial" w:hAnsi="Arial" w:cs="Arial"/>
          <w:b/>
          <w:bCs/>
          <w:sz w:val="20"/>
          <w:szCs w:val="20"/>
        </w:rPr>
        <w:t>EEO Unit # 0010480093</w:t>
      </w:r>
    </w:p>
    <w:p w14:paraId="691CB365" w14:textId="77777777" w:rsidR="00384A73" w:rsidRPr="000B5E93" w:rsidRDefault="00384A73" w:rsidP="000326D0">
      <w:pPr>
        <w:jc w:val="center"/>
        <w:rPr>
          <w:rFonts w:ascii="Arial" w:hAnsi="Arial" w:cs="Arial"/>
          <w:b/>
          <w:i/>
          <w:sz w:val="20"/>
          <w:szCs w:val="20"/>
        </w:rPr>
      </w:pPr>
    </w:p>
    <w:p w14:paraId="0D1B21E1" w14:textId="24AE254C" w:rsidR="000326D0" w:rsidRPr="000B5E93" w:rsidRDefault="00D72AD7" w:rsidP="000326D0">
      <w:pPr>
        <w:jc w:val="center"/>
        <w:rPr>
          <w:rFonts w:ascii="Arial" w:hAnsi="Arial" w:cs="Arial"/>
          <w:b/>
          <w:i/>
          <w:sz w:val="20"/>
          <w:szCs w:val="20"/>
          <w:lang w:val="fr-FR"/>
        </w:rPr>
      </w:pPr>
      <w:r w:rsidRPr="000B5E93">
        <w:rPr>
          <w:rFonts w:ascii="Arial" w:hAnsi="Arial" w:cs="Arial"/>
          <w:b/>
          <w:i/>
          <w:sz w:val="20"/>
          <w:szCs w:val="20"/>
          <w:lang w:val="fr-FR"/>
        </w:rPr>
        <w:t>20</w:t>
      </w:r>
      <w:r w:rsidR="0067330B" w:rsidRPr="000B5E93">
        <w:rPr>
          <w:rFonts w:ascii="Arial" w:hAnsi="Arial" w:cs="Arial"/>
          <w:b/>
          <w:i/>
          <w:sz w:val="20"/>
          <w:szCs w:val="20"/>
          <w:lang w:val="fr-FR"/>
        </w:rPr>
        <w:t>2</w:t>
      </w:r>
      <w:r w:rsidR="00984C4F" w:rsidRPr="000B5E93">
        <w:rPr>
          <w:rFonts w:ascii="Arial" w:hAnsi="Arial" w:cs="Arial"/>
          <w:b/>
          <w:i/>
          <w:sz w:val="20"/>
          <w:szCs w:val="20"/>
          <w:lang w:val="fr-FR"/>
        </w:rPr>
        <w:t>5</w:t>
      </w:r>
      <w:r w:rsidRPr="000B5E93">
        <w:rPr>
          <w:rFonts w:ascii="Arial" w:hAnsi="Arial" w:cs="Arial"/>
          <w:b/>
          <w:i/>
          <w:sz w:val="20"/>
          <w:szCs w:val="20"/>
          <w:lang w:val="fr-FR"/>
        </w:rPr>
        <w:t xml:space="preserve"> FCC SIS </w:t>
      </w:r>
      <w:r w:rsidR="00F1699F" w:rsidRPr="000B5E93">
        <w:rPr>
          <w:rFonts w:ascii="Arial" w:hAnsi="Arial" w:cs="Arial"/>
          <w:b/>
          <w:i/>
          <w:sz w:val="20"/>
          <w:szCs w:val="20"/>
          <w:lang w:val="fr-FR"/>
        </w:rPr>
        <w:t>Document :</w:t>
      </w:r>
      <w:r w:rsidRPr="000B5E93">
        <w:rPr>
          <w:rFonts w:ascii="Arial" w:hAnsi="Arial" w:cs="Arial"/>
          <w:b/>
          <w:i/>
          <w:sz w:val="20"/>
          <w:szCs w:val="20"/>
          <w:lang w:val="fr-FR"/>
        </w:rPr>
        <w:t xml:space="preserve">  QUESTIONS </w:t>
      </w:r>
      <w:r w:rsidR="003E5B3F" w:rsidRPr="000B5E93">
        <w:rPr>
          <w:rFonts w:ascii="Arial" w:hAnsi="Arial" w:cs="Arial"/>
          <w:b/>
          <w:i/>
          <w:sz w:val="20"/>
          <w:szCs w:val="20"/>
          <w:lang w:val="fr-FR"/>
        </w:rPr>
        <w:t>3</w:t>
      </w:r>
      <w:r w:rsidRPr="000B5E93">
        <w:rPr>
          <w:rFonts w:ascii="Arial" w:hAnsi="Arial" w:cs="Arial"/>
          <w:b/>
          <w:i/>
          <w:sz w:val="20"/>
          <w:szCs w:val="20"/>
          <w:lang w:val="fr-FR"/>
        </w:rPr>
        <w:t>,</w:t>
      </w:r>
      <w:r w:rsidR="00173EA3" w:rsidRPr="000B5E93">
        <w:rPr>
          <w:rFonts w:ascii="Arial" w:hAnsi="Arial" w:cs="Arial"/>
          <w:b/>
          <w:i/>
          <w:sz w:val="20"/>
          <w:szCs w:val="20"/>
          <w:lang w:val="fr-FR"/>
        </w:rPr>
        <w:t xml:space="preserve"> 5</w:t>
      </w:r>
      <w:r w:rsidRPr="000B5E93">
        <w:rPr>
          <w:rFonts w:ascii="Arial" w:hAnsi="Arial" w:cs="Arial"/>
          <w:b/>
          <w:i/>
          <w:sz w:val="20"/>
          <w:szCs w:val="20"/>
          <w:lang w:val="fr-FR"/>
        </w:rPr>
        <w:t xml:space="preserve"> AND </w:t>
      </w:r>
      <w:r w:rsidR="00173EA3" w:rsidRPr="000B5E93">
        <w:rPr>
          <w:rFonts w:ascii="Arial" w:hAnsi="Arial" w:cs="Arial"/>
          <w:b/>
          <w:i/>
          <w:sz w:val="20"/>
          <w:szCs w:val="20"/>
          <w:lang w:val="fr-FR"/>
        </w:rPr>
        <w:t>8</w:t>
      </w:r>
    </w:p>
    <w:p w14:paraId="64EF75B3" w14:textId="77777777" w:rsidR="000326D0" w:rsidRPr="000B5E93" w:rsidRDefault="000326D0" w:rsidP="00412220">
      <w:pPr>
        <w:rPr>
          <w:rFonts w:ascii="Arial" w:hAnsi="Arial" w:cs="Arial"/>
          <w:b/>
          <w:i/>
          <w:sz w:val="20"/>
          <w:szCs w:val="20"/>
          <w:lang w:val="fr-FR"/>
        </w:rPr>
      </w:pPr>
    </w:p>
    <w:p w14:paraId="52DA16BA" w14:textId="15E51314" w:rsidR="003E5B3F" w:rsidRPr="000B5E93" w:rsidRDefault="00D72AD7" w:rsidP="003E5B3F">
      <w:pPr>
        <w:rPr>
          <w:rFonts w:ascii="Arial" w:hAnsi="Arial" w:cs="Arial"/>
          <w:b/>
          <w:bCs/>
          <w:i/>
          <w:iCs/>
          <w:sz w:val="20"/>
          <w:szCs w:val="20"/>
        </w:rPr>
      </w:pPr>
      <w:r w:rsidRPr="000B5E93">
        <w:rPr>
          <w:rFonts w:ascii="Arial" w:hAnsi="Arial" w:cs="Arial"/>
          <w:b/>
          <w:sz w:val="20"/>
          <w:szCs w:val="20"/>
        </w:rPr>
        <w:t xml:space="preserve">Question 3 </w:t>
      </w:r>
      <w:r w:rsidR="00586898" w:rsidRPr="000B5E93">
        <w:rPr>
          <w:rFonts w:ascii="Arial" w:hAnsi="Arial" w:cs="Arial"/>
          <w:b/>
          <w:sz w:val="20"/>
          <w:szCs w:val="20"/>
        </w:rPr>
        <w:t>-</w:t>
      </w:r>
      <w:r w:rsidRPr="000B5E93">
        <w:rPr>
          <w:rFonts w:ascii="Arial" w:hAnsi="Arial" w:cs="Arial"/>
          <w:b/>
          <w:bCs/>
          <w:sz w:val="20"/>
          <w:szCs w:val="20"/>
        </w:rPr>
        <w:t xml:space="preserve"> </w:t>
      </w:r>
      <w:r w:rsidRPr="000B5E93">
        <w:rPr>
          <w:rFonts w:ascii="Arial" w:hAnsi="Arial" w:cs="Arial"/>
          <w:b/>
          <w:bCs/>
          <w:i/>
          <w:iCs/>
          <w:sz w:val="20"/>
          <w:szCs w:val="20"/>
        </w:rPr>
        <w:t xml:space="preserve">Name the minority organizations, organizations for women, media, educational institutions, and other recruitment sources used to attract minority and female applicants whenever job vacancies become available. </w:t>
      </w:r>
    </w:p>
    <w:p w14:paraId="13A6BC48" w14:textId="77777777" w:rsidR="003E5B3F" w:rsidRPr="000B5E93" w:rsidRDefault="003E5B3F" w:rsidP="003E5B3F">
      <w:pPr>
        <w:rPr>
          <w:rFonts w:ascii="Arial" w:hAnsi="Arial" w:cs="Arial"/>
          <w:b/>
          <w:sz w:val="20"/>
          <w:szCs w:val="20"/>
        </w:rPr>
      </w:pPr>
    </w:p>
    <w:p w14:paraId="3D5AF635" w14:textId="719F7367" w:rsidR="003E5B3F" w:rsidRPr="000B5E93" w:rsidRDefault="00586898" w:rsidP="003E5B3F">
      <w:pPr>
        <w:rPr>
          <w:rFonts w:ascii="Arial" w:hAnsi="Arial" w:cs="Arial"/>
          <w:b/>
          <w:bCs/>
          <w:i/>
          <w:iCs/>
          <w:sz w:val="20"/>
          <w:szCs w:val="20"/>
        </w:rPr>
      </w:pPr>
      <w:r w:rsidRPr="000B5E93">
        <w:rPr>
          <w:rFonts w:ascii="Arial" w:hAnsi="Arial" w:cs="Arial"/>
          <w:i/>
          <w:iCs/>
          <w:sz w:val="20"/>
          <w:szCs w:val="20"/>
        </w:rPr>
        <w:t>Burlington Telecom works</w:t>
      </w:r>
      <w:r w:rsidR="00D72AD7" w:rsidRPr="000B5E93">
        <w:rPr>
          <w:rFonts w:ascii="Arial" w:hAnsi="Arial" w:cs="Arial"/>
          <w:i/>
          <w:iCs/>
          <w:sz w:val="20"/>
          <w:szCs w:val="20"/>
        </w:rPr>
        <w:t xml:space="preserve"> with a broad spectrum of recruitment sources to distribute its job vacancy information to its existing employees, its local community, and beyond </w:t>
      </w:r>
      <w:r w:rsidRPr="000B5E93">
        <w:rPr>
          <w:rFonts w:ascii="Arial" w:hAnsi="Arial" w:cs="Arial"/>
          <w:i/>
          <w:iCs/>
          <w:sz w:val="20"/>
          <w:szCs w:val="20"/>
        </w:rPr>
        <w:t>to</w:t>
      </w:r>
      <w:r w:rsidR="00D72AD7" w:rsidRPr="000B5E93">
        <w:rPr>
          <w:rFonts w:ascii="Arial" w:hAnsi="Arial" w:cs="Arial"/>
          <w:i/>
          <w:iCs/>
          <w:sz w:val="20"/>
          <w:szCs w:val="20"/>
        </w:rPr>
        <w:t xml:space="preserve"> attract minority and female applicants.  </w:t>
      </w:r>
      <w:r w:rsidRPr="000B5E93">
        <w:rPr>
          <w:rFonts w:ascii="Arial" w:hAnsi="Arial" w:cs="Arial"/>
          <w:i/>
          <w:iCs/>
          <w:sz w:val="20"/>
          <w:szCs w:val="20"/>
        </w:rPr>
        <w:t>(</w:t>
      </w:r>
      <w:r w:rsidRPr="000B5E93">
        <w:rPr>
          <w:rFonts w:ascii="Arial" w:hAnsi="Arial" w:cs="Arial"/>
          <w:b/>
          <w:bCs/>
          <w:i/>
          <w:iCs/>
          <w:sz w:val="20"/>
          <w:szCs w:val="20"/>
        </w:rPr>
        <w:t>The local and national diversity sources list will be attached</w:t>
      </w:r>
      <w:r w:rsidR="00A24B7E" w:rsidRPr="000B5E93">
        <w:rPr>
          <w:rFonts w:ascii="Arial" w:hAnsi="Arial" w:cs="Arial"/>
          <w:b/>
          <w:bCs/>
          <w:i/>
          <w:iCs/>
          <w:sz w:val="20"/>
          <w:szCs w:val="20"/>
        </w:rPr>
        <w:t>.</w:t>
      </w:r>
      <w:r w:rsidRPr="000B5E93">
        <w:rPr>
          <w:rFonts w:ascii="Arial" w:hAnsi="Arial" w:cs="Arial"/>
          <w:b/>
          <w:bCs/>
          <w:i/>
          <w:iCs/>
          <w:sz w:val="20"/>
          <w:szCs w:val="20"/>
        </w:rPr>
        <w:t>)</w:t>
      </w:r>
    </w:p>
    <w:p w14:paraId="65A435FB" w14:textId="77777777" w:rsidR="003E5B3F" w:rsidRPr="000B5E93" w:rsidRDefault="003E5B3F" w:rsidP="003E5B3F">
      <w:pPr>
        <w:rPr>
          <w:rFonts w:ascii="Arial" w:hAnsi="Arial" w:cs="Arial"/>
          <w:b/>
          <w:bCs/>
          <w:i/>
          <w:iCs/>
          <w:sz w:val="20"/>
          <w:szCs w:val="20"/>
        </w:rPr>
      </w:pPr>
    </w:p>
    <w:p w14:paraId="0E46ADEA" w14:textId="3438E46C" w:rsidR="003E5B3F" w:rsidRPr="000B5E93" w:rsidRDefault="00586898" w:rsidP="003E5B3F">
      <w:pPr>
        <w:rPr>
          <w:rFonts w:ascii="Arial" w:hAnsi="Arial" w:cs="Arial"/>
          <w:i/>
          <w:iCs/>
          <w:sz w:val="20"/>
          <w:szCs w:val="20"/>
        </w:rPr>
      </w:pPr>
      <w:r w:rsidRPr="000B5E93">
        <w:rPr>
          <w:rFonts w:ascii="Arial" w:hAnsi="Arial" w:cs="Arial"/>
          <w:i/>
          <w:iCs/>
          <w:sz w:val="20"/>
          <w:szCs w:val="20"/>
        </w:rPr>
        <w:t>T</w:t>
      </w:r>
      <w:r w:rsidR="00D72AD7" w:rsidRPr="000B5E93">
        <w:rPr>
          <w:rFonts w:ascii="Arial" w:hAnsi="Arial" w:cs="Arial"/>
          <w:i/>
          <w:iCs/>
          <w:sz w:val="20"/>
          <w:szCs w:val="20"/>
        </w:rPr>
        <w:t xml:space="preserve">he </w:t>
      </w:r>
      <w:r w:rsidRPr="000B5E93">
        <w:rPr>
          <w:rFonts w:ascii="Arial" w:hAnsi="Arial" w:cs="Arial"/>
          <w:i/>
          <w:iCs/>
          <w:sz w:val="20"/>
          <w:szCs w:val="20"/>
        </w:rPr>
        <w:t>c</w:t>
      </w:r>
      <w:r w:rsidR="00D72AD7" w:rsidRPr="000B5E93">
        <w:rPr>
          <w:rFonts w:ascii="Arial" w:hAnsi="Arial" w:cs="Arial"/>
          <w:i/>
          <w:iCs/>
          <w:sz w:val="20"/>
          <w:szCs w:val="20"/>
        </w:rPr>
        <w:t>ompany</w:t>
      </w:r>
      <w:r w:rsidRPr="000B5E93">
        <w:rPr>
          <w:rFonts w:ascii="Arial" w:hAnsi="Arial" w:cs="Arial"/>
          <w:i/>
          <w:iCs/>
          <w:sz w:val="20"/>
          <w:szCs w:val="20"/>
        </w:rPr>
        <w:t xml:space="preserve"> will</w:t>
      </w:r>
      <w:r w:rsidR="00D72AD7" w:rsidRPr="000B5E93">
        <w:rPr>
          <w:rFonts w:ascii="Arial" w:hAnsi="Arial" w:cs="Arial"/>
          <w:i/>
          <w:iCs/>
          <w:sz w:val="20"/>
          <w:szCs w:val="20"/>
        </w:rPr>
        <w:t xml:space="preserve"> post notifications of its job openings for this employment unit on </w:t>
      </w:r>
      <w:r w:rsidR="00A24B7E" w:rsidRPr="000B5E93">
        <w:rPr>
          <w:rFonts w:ascii="Arial" w:hAnsi="Arial" w:cs="Arial"/>
          <w:i/>
          <w:iCs/>
          <w:sz w:val="20"/>
          <w:szCs w:val="20"/>
        </w:rPr>
        <w:t>the Schurz Communications website</w:t>
      </w:r>
      <w:r w:rsidR="00D72AD7" w:rsidRPr="000B5E93">
        <w:rPr>
          <w:rFonts w:ascii="Arial" w:hAnsi="Arial" w:cs="Arial"/>
          <w:i/>
          <w:iCs/>
          <w:sz w:val="20"/>
          <w:szCs w:val="20"/>
        </w:rPr>
        <w:t xml:space="preserve">, which allows employees to view job openings as soon as they are posted.  </w:t>
      </w:r>
      <w:r w:rsidR="00A24B7E" w:rsidRPr="000B5E93">
        <w:rPr>
          <w:rFonts w:ascii="Arial" w:hAnsi="Arial" w:cs="Arial"/>
          <w:i/>
          <w:iCs/>
          <w:sz w:val="20"/>
          <w:szCs w:val="20"/>
        </w:rPr>
        <w:t xml:space="preserve">Associates can post for positions through their employee dashboard on the HR system called Ulti Pro. </w:t>
      </w:r>
    </w:p>
    <w:p w14:paraId="500E7911" w14:textId="77777777" w:rsidR="00A24B7E" w:rsidRPr="000B5E93" w:rsidRDefault="00A24B7E" w:rsidP="003E5B3F">
      <w:pPr>
        <w:rPr>
          <w:rFonts w:ascii="Arial" w:hAnsi="Arial" w:cs="Arial"/>
          <w:i/>
          <w:iCs/>
          <w:sz w:val="20"/>
          <w:szCs w:val="20"/>
        </w:rPr>
      </w:pPr>
    </w:p>
    <w:p w14:paraId="24436E22" w14:textId="182724A4" w:rsidR="003E5B3F" w:rsidRPr="000B5E93" w:rsidRDefault="00D72AD7" w:rsidP="003E5B3F">
      <w:pPr>
        <w:rPr>
          <w:rFonts w:ascii="Arial" w:hAnsi="Arial" w:cs="Arial"/>
          <w:i/>
          <w:iCs/>
          <w:sz w:val="20"/>
          <w:szCs w:val="20"/>
        </w:rPr>
      </w:pPr>
      <w:r w:rsidRPr="000B5E93">
        <w:rPr>
          <w:rFonts w:ascii="Arial" w:hAnsi="Arial" w:cs="Arial"/>
          <w:i/>
          <w:iCs/>
          <w:sz w:val="20"/>
          <w:szCs w:val="20"/>
        </w:rPr>
        <w:t>When appropriate, this unit places advertisements for open full-time positions in the following local media outlets</w:t>
      </w:r>
      <w:r w:rsidR="00586898" w:rsidRPr="000B5E93">
        <w:rPr>
          <w:rFonts w:ascii="Arial" w:hAnsi="Arial" w:cs="Arial"/>
          <w:i/>
          <w:iCs/>
          <w:sz w:val="20"/>
          <w:szCs w:val="20"/>
        </w:rPr>
        <w:t xml:space="preserve"> </w:t>
      </w:r>
      <w:r w:rsidR="000B5E93" w:rsidRPr="000B5E93">
        <w:rPr>
          <w:rFonts w:ascii="Arial" w:hAnsi="Arial" w:cs="Arial"/>
          <w:i/>
          <w:iCs/>
          <w:sz w:val="20"/>
          <w:szCs w:val="20"/>
        </w:rPr>
        <w:t>(Burlington</w:t>
      </w:r>
      <w:r w:rsidR="0011473C" w:rsidRPr="000B5E93">
        <w:rPr>
          <w:rFonts w:ascii="Arial" w:hAnsi="Arial" w:cs="Arial"/>
          <w:i/>
          <w:iCs/>
          <w:sz w:val="20"/>
          <w:szCs w:val="20"/>
        </w:rPr>
        <w:t xml:space="preserve"> Comprehensive American Job Center</w:t>
      </w:r>
      <w:r w:rsidR="00586898" w:rsidRPr="000B5E93">
        <w:rPr>
          <w:rFonts w:ascii="Arial" w:hAnsi="Arial" w:cs="Arial"/>
          <w:i/>
          <w:iCs/>
          <w:sz w:val="20"/>
          <w:szCs w:val="20"/>
        </w:rPr>
        <w:t xml:space="preserve">, VT </w:t>
      </w:r>
      <w:r w:rsidR="00A24B7E" w:rsidRPr="000B5E93">
        <w:rPr>
          <w:rFonts w:ascii="Arial" w:hAnsi="Arial" w:cs="Arial"/>
          <w:i/>
          <w:iCs/>
          <w:sz w:val="20"/>
          <w:szCs w:val="20"/>
        </w:rPr>
        <w:t xml:space="preserve">Dept. of Labor, Morrisville Resource Center, St. Albans </w:t>
      </w:r>
      <w:r w:rsidR="00CB02C3" w:rsidRPr="000B5E93">
        <w:rPr>
          <w:rFonts w:ascii="Arial" w:hAnsi="Arial" w:cs="Arial"/>
          <w:i/>
          <w:iCs/>
          <w:sz w:val="20"/>
          <w:szCs w:val="20"/>
        </w:rPr>
        <w:t>Job</w:t>
      </w:r>
      <w:r w:rsidR="00A24B7E" w:rsidRPr="000B5E93">
        <w:rPr>
          <w:rFonts w:ascii="Arial" w:hAnsi="Arial" w:cs="Arial"/>
          <w:i/>
          <w:iCs/>
          <w:sz w:val="20"/>
          <w:szCs w:val="20"/>
        </w:rPr>
        <w:t xml:space="preserve"> Center, One Work Source- Plattsburgh, NY</w:t>
      </w:r>
      <w:r w:rsidR="00CB02C3" w:rsidRPr="000B5E93">
        <w:rPr>
          <w:rFonts w:ascii="Arial" w:hAnsi="Arial" w:cs="Arial"/>
          <w:i/>
          <w:iCs/>
          <w:sz w:val="20"/>
          <w:szCs w:val="20"/>
        </w:rPr>
        <w:t>.</w:t>
      </w:r>
      <w:r w:rsidR="00A24B7E" w:rsidRPr="000B5E93">
        <w:rPr>
          <w:rFonts w:ascii="Arial" w:hAnsi="Arial" w:cs="Arial"/>
          <w:i/>
          <w:iCs/>
          <w:sz w:val="20"/>
          <w:szCs w:val="20"/>
        </w:rPr>
        <w:t xml:space="preserve">, Elizabethtown One </w:t>
      </w:r>
      <w:r w:rsidR="00C625E4" w:rsidRPr="000B5E93">
        <w:rPr>
          <w:rFonts w:ascii="Arial" w:hAnsi="Arial" w:cs="Arial"/>
          <w:i/>
          <w:iCs/>
          <w:sz w:val="20"/>
          <w:szCs w:val="20"/>
        </w:rPr>
        <w:t>W</w:t>
      </w:r>
      <w:r w:rsidR="00A24B7E" w:rsidRPr="000B5E93">
        <w:rPr>
          <w:rFonts w:ascii="Arial" w:hAnsi="Arial" w:cs="Arial"/>
          <w:i/>
          <w:iCs/>
          <w:sz w:val="20"/>
          <w:szCs w:val="20"/>
        </w:rPr>
        <w:t>ork source Center in Elizabethtown, NY</w:t>
      </w:r>
      <w:r w:rsidR="00C625E4" w:rsidRPr="000B5E93">
        <w:rPr>
          <w:rFonts w:ascii="Arial" w:hAnsi="Arial" w:cs="Arial"/>
          <w:i/>
          <w:iCs/>
          <w:sz w:val="20"/>
          <w:szCs w:val="20"/>
        </w:rPr>
        <w:t>,</w:t>
      </w:r>
      <w:r w:rsidR="000B5E93" w:rsidRPr="000B5E93">
        <w:rPr>
          <w:rFonts w:ascii="Arial" w:hAnsi="Arial" w:cs="Arial"/>
          <w:i/>
          <w:iCs/>
          <w:sz w:val="20"/>
          <w:szCs w:val="20"/>
        </w:rPr>
        <w:t xml:space="preserve"> and </w:t>
      </w:r>
      <w:r w:rsidR="00C625E4" w:rsidRPr="000B5E93">
        <w:rPr>
          <w:rFonts w:ascii="Arial" w:hAnsi="Arial" w:cs="Arial"/>
          <w:i/>
          <w:iCs/>
          <w:sz w:val="20"/>
          <w:szCs w:val="20"/>
        </w:rPr>
        <w:t>Barre-M</w:t>
      </w:r>
      <w:r w:rsidR="000B5E93" w:rsidRPr="000B5E93">
        <w:rPr>
          <w:rFonts w:ascii="Arial" w:hAnsi="Arial" w:cs="Arial"/>
          <w:i/>
          <w:iCs/>
          <w:sz w:val="20"/>
          <w:szCs w:val="20"/>
        </w:rPr>
        <w:t xml:space="preserve">ontpelier Job Center) </w:t>
      </w:r>
      <w:r w:rsidR="00A24B7E" w:rsidRPr="000B5E93">
        <w:rPr>
          <w:rFonts w:ascii="Arial" w:hAnsi="Arial" w:cs="Arial"/>
          <w:i/>
          <w:iCs/>
          <w:sz w:val="20"/>
          <w:szCs w:val="20"/>
        </w:rPr>
        <w:t xml:space="preserve"> </w:t>
      </w:r>
    </w:p>
    <w:p w14:paraId="49E4D5C2" w14:textId="77777777" w:rsidR="003E5B3F" w:rsidRPr="000B5E93" w:rsidRDefault="003E5B3F" w:rsidP="003E5B3F">
      <w:pPr>
        <w:rPr>
          <w:rFonts w:ascii="Arial" w:hAnsi="Arial" w:cs="Arial"/>
          <w:i/>
          <w:iCs/>
          <w:sz w:val="20"/>
          <w:szCs w:val="20"/>
        </w:rPr>
      </w:pPr>
    </w:p>
    <w:p w14:paraId="1E19FAC1" w14:textId="0FD4D984" w:rsidR="003E5B3F" w:rsidRPr="000B5E93" w:rsidRDefault="00D72AD7" w:rsidP="003E5B3F">
      <w:pPr>
        <w:rPr>
          <w:rFonts w:ascii="Arial" w:hAnsi="Arial" w:cs="Arial"/>
          <w:i/>
          <w:iCs/>
          <w:sz w:val="20"/>
          <w:szCs w:val="20"/>
        </w:rPr>
      </w:pPr>
      <w:r w:rsidRPr="000B5E93">
        <w:rPr>
          <w:rFonts w:ascii="Arial" w:hAnsi="Arial" w:cs="Arial"/>
          <w:i/>
          <w:iCs/>
          <w:sz w:val="20"/>
          <w:szCs w:val="20"/>
        </w:rPr>
        <w:t xml:space="preserve">Through these methods, job vacancies are distributed throughout the country, both online and at local workforce agency offices and career centers. This system provides </w:t>
      </w:r>
      <w:r w:rsidR="00A24B7E" w:rsidRPr="000B5E93">
        <w:rPr>
          <w:rFonts w:ascii="Arial" w:hAnsi="Arial" w:cs="Arial"/>
          <w:i/>
          <w:iCs/>
          <w:sz w:val="20"/>
          <w:szCs w:val="20"/>
        </w:rPr>
        <w:t>Burlington Telecom</w:t>
      </w:r>
      <w:r w:rsidRPr="000B5E93">
        <w:rPr>
          <w:rFonts w:ascii="Arial" w:hAnsi="Arial" w:cs="Arial"/>
          <w:i/>
          <w:iCs/>
          <w:sz w:val="20"/>
          <w:szCs w:val="20"/>
        </w:rPr>
        <w:t xml:space="preserve"> with an efficient, seamless method for </w:t>
      </w:r>
      <w:r w:rsidR="00B518A2" w:rsidRPr="000B5E93">
        <w:rPr>
          <w:rFonts w:ascii="Arial" w:hAnsi="Arial" w:cs="Arial"/>
          <w:i/>
          <w:iCs/>
          <w:sz w:val="20"/>
          <w:szCs w:val="20"/>
        </w:rPr>
        <w:t>all</w:t>
      </w:r>
      <w:r w:rsidRPr="000B5E93">
        <w:rPr>
          <w:rFonts w:ascii="Arial" w:hAnsi="Arial" w:cs="Arial"/>
          <w:i/>
          <w:iCs/>
          <w:sz w:val="20"/>
          <w:szCs w:val="20"/>
        </w:rPr>
        <w:t xml:space="preserve"> its employment units to access a broad and diverse potential applicant pool when recruiting to fill its job vacancies. </w:t>
      </w:r>
    </w:p>
    <w:p w14:paraId="1C52A647" w14:textId="77777777" w:rsidR="00173EA3" w:rsidRPr="000B5E93" w:rsidRDefault="00173EA3" w:rsidP="003E5B3F">
      <w:pPr>
        <w:rPr>
          <w:rFonts w:ascii="Arial" w:hAnsi="Arial" w:cs="Arial"/>
          <w:sz w:val="20"/>
          <w:szCs w:val="20"/>
        </w:rPr>
      </w:pPr>
    </w:p>
    <w:p w14:paraId="0818B546" w14:textId="77777777" w:rsidR="00173EA3" w:rsidRPr="000B5E93" w:rsidRDefault="00173EA3" w:rsidP="003E5B3F">
      <w:pPr>
        <w:rPr>
          <w:rFonts w:ascii="Arial" w:hAnsi="Arial" w:cs="Arial"/>
          <w:sz w:val="20"/>
          <w:szCs w:val="20"/>
        </w:rPr>
      </w:pPr>
    </w:p>
    <w:p w14:paraId="0602B722" w14:textId="1E727F2E" w:rsidR="00173EA3" w:rsidRPr="000B5E93" w:rsidRDefault="008C34B3" w:rsidP="003E5B3F">
      <w:pPr>
        <w:rPr>
          <w:rFonts w:ascii="Arial" w:hAnsi="Arial" w:cs="Arial"/>
          <w:b/>
          <w:bCs/>
          <w:iCs/>
          <w:sz w:val="20"/>
          <w:szCs w:val="20"/>
        </w:rPr>
      </w:pPr>
      <w:r w:rsidRPr="000B5E93">
        <w:rPr>
          <w:rFonts w:ascii="Arial" w:hAnsi="Arial" w:cs="Arial"/>
          <w:b/>
          <w:i/>
          <w:sz w:val="20"/>
          <w:szCs w:val="20"/>
        </w:rPr>
        <w:t>Question 5:</w:t>
      </w:r>
      <w:r w:rsidRPr="000B5E93">
        <w:rPr>
          <w:rFonts w:ascii="Arial" w:hAnsi="Arial" w:cs="Arial"/>
          <w:b/>
          <w:iCs/>
          <w:sz w:val="20"/>
          <w:szCs w:val="20"/>
        </w:rPr>
        <w:t xml:space="preserve"> Describe</w:t>
      </w:r>
      <w:r w:rsidRPr="000B5E93">
        <w:rPr>
          <w:rFonts w:ascii="Arial" w:hAnsi="Arial" w:cs="Arial"/>
          <w:b/>
          <w:bCs/>
          <w:iCs/>
          <w:sz w:val="20"/>
          <w:szCs w:val="20"/>
        </w:rPr>
        <w:t xml:space="preserve"> the employment unit's efforts to encourage entrepreneurs to conduct business in a nondiscriminatory manner with all parts of its operation and provide an analysis of the results of those efforts.</w:t>
      </w:r>
    </w:p>
    <w:p w14:paraId="0EAC6119" w14:textId="77777777" w:rsidR="00A84DF0" w:rsidRPr="000B5E93" w:rsidRDefault="00A84DF0" w:rsidP="003E5B3F">
      <w:pPr>
        <w:rPr>
          <w:rFonts w:ascii="Arial" w:hAnsi="Arial" w:cs="Arial"/>
          <w:b/>
          <w:bCs/>
          <w:iCs/>
          <w:sz w:val="20"/>
          <w:szCs w:val="20"/>
        </w:rPr>
      </w:pPr>
    </w:p>
    <w:p w14:paraId="5A9C2AE7" w14:textId="77777777" w:rsidR="00A84DF0" w:rsidRPr="000B5E93" w:rsidRDefault="00A84DF0" w:rsidP="00A84DF0">
      <w:pPr>
        <w:rPr>
          <w:rFonts w:ascii="Arial" w:hAnsi="Arial" w:cs="Arial"/>
          <w:i/>
          <w:iCs/>
          <w:sz w:val="20"/>
          <w:szCs w:val="20"/>
        </w:rPr>
      </w:pPr>
      <w:r w:rsidRPr="000B5E93">
        <w:rPr>
          <w:rFonts w:ascii="Arial" w:hAnsi="Arial" w:cs="Arial"/>
          <w:i/>
          <w:iCs/>
          <w:sz w:val="20"/>
          <w:szCs w:val="20"/>
        </w:rPr>
        <w:t>In Burlington, Vermont Schurz and Burlington Telecom are committed to the Burlington Telecom Innovation Fund, run by a local committee of non-BT employee leaders and experts to invest $250,000 each year for 10 years in investable startup and growth companies in and around Burlington VT. As part of that commitment, when a company applies for investment dollars, the committee asks the following standard questions (among other basic financial and operations questions) as part of its review process:</w:t>
      </w:r>
    </w:p>
    <w:p w14:paraId="3426C034" w14:textId="501D6107" w:rsidR="00A84DF0" w:rsidRPr="000B5E93" w:rsidRDefault="00A84DF0" w:rsidP="00A84DF0">
      <w:pPr>
        <w:pStyle w:val="ListParagraph"/>
        <w:numPr>
          <w:ilvl w:val="0"/>
          <w:numId w:val="4"/>
        </w:numPr>
        <w:contextualSpacing w:val="0"/>
        <w:rPr>
          <w:rFonts w:ascii="Arial" w:hAnsi="Arial" w:cs="Arial"/>
          <w:i/>
          <w:iCs/>
          <w:sz w:val="20"/>
          <w:szCs w:val="20"/>
        </w:rPr>
      </w:pPr>
      <w:r w:rsidRPr="000B5E93">
        <w:rPr>
          <w:rFonts w:ascii="Arial" w:hAnsi="Arial" w:cs="Arial"/>
          <w:i/>
          <w:iCs/>
          <w:sz w:val="20"/>
          <w:szCs w:val="20"/>
        </w:rPr>
        <w:t xml:space="preserve">Does the company provide a living wage to </w:t>
      </w:r>
      <w:r w:rsidR="00614482" w:rsidRPr="000B5E93">
        <w:rPr>
          <w:rFonts w:ascii="Arial" w:hAnsi="Arial" w:cs="Arial"/>
          <w:i/>
          <w:iCs/>
          <w:sz w:val="20"/>
          <w:szCs w:val="20"/>
        </w:rPr>
        <w:t>employees?</w:t>
      </w:r>
    </w:p>
    <w:p w14:paraId="4DA84E07" w14:textId="69040999" w:rsidR="00A84DF0" w:rsidRPr="000B5E93" w:rsidRDefault="00A84DF0" w:rsidP="00A84DF0">
      <w:pPr>
        <w:pStyle w:val="ListParagraph"/>
        <w:numPr>
          <w:ilvl w:val="0"/>
          <w:numId w:val="4"/>
        </w:numPr>
        <w:contextualSpacing w:val="0"/>
        <w:rPr>
          <w:rFonts w:ascii="Arial" w:hAnsi="Arial" w:cs="Arial"/>
          <w:i/>
          <w:iCs/>
          <w:sz w:val="20"/>
          <w:szCs w:val="20"/>
        </w:rPr>
      </w:pPr>
      <w:r w:rsidRPr="000B5E93">
        <w:rPr>
          <w:rFonts w:ascii="Arial" w:hAnsi="Arial" w:cs="Arial"/>
          <w:i/>
          <w:iCs/>
          <w:sz w:val="20"/>
          <w:szCs w:val="20"/>
        </w:rPr>
        <w:t xml:space="preserve">Do employees have </w:t>
      </w:r>
      <w:r w:rsidR="000B5E93" w:rsidRPr="000B5E93">
        <w:rPr>
          <w:rFonts w:ascii="Arial" w:hAnsi="Arial" w:cs="Arial"/>
          <w:i/>
          <w:iCs/>
          <w:sz w:val="20"/>
          <w:szCs w:val="20"/>
        </w:rPr>
        <w:t>a balanced work life?</w:t>
      </w:r>
    </w:p>
    <w:p w14:paraId="4CC632CA" w14:textId="77777777" w:rsidR="00A84DF0" w:rsidRPr="000B5E93" w:rsidRDefault="00A84DF0" w:rsidP="00A84DF0">
      <w:pPr>
        <w:pStyle w:val="ListParagraph"/>
        <w:numPr>
          <w:ilvl w:val="0"/>
          <w:numId w:val="4"/>
        </w:numPr>
        <w:contextualSpacing w:val="0"/>
        <w:rPr>
          <w:rFonts w:ascii="Arial" w:hAnsi="Arial" w:cs="Arial"/>
          <w:i/>
          <w:iCs/>
          <w:sz w:val="20"/>
          <w:szCs w:val="20"/>
        </w:rPr>
      </w:pPr>
      <w:r w:rsidRPr="000B5E93">
        <w:rPr>
          <w:rFonts w:ascii="Arial" w:hAnsi="Arial" w:cs="Arial"/>
          <w:i/>
          <w:iCs/>
          <w:sz w:val="20"/>
          <w:szCs w:val="20"/>
        </w:rPr>
        <w:t>Is there diversity at the various levels of the organization – Founders, leaders, managers, employees, the board, etc.</w:t>
      </w:r>
    </w:p>
    <w:p w14:paraId="6A975DD3" w14:textId="798C4F25" w:rsidR="00A84DF0" w:rsidRPr="000B5E93" w:rsidRDefault="00A84DF0" w:rsidP="00A84DF0">
      <w:pPr>
        <w:pStyle w:val="ListParagraph"/>
        <w:numPr>
          <w:ilvl w:val="0"/>
          <w:numId w:val="4"/>
        </w:numPr>
        <w:contextualSpacing w:val="0"/>
        <w:rPr>
          <w:rFonts w:ascii="Arial" w:hAnsi="Arial" w:cs="Arial"/>
          <w:i/>
          <w:iCs/>
          <w:sz w:val="20"/>
          <w:szCs w:val="20"/>
        </w:rPr>
      </w:pPr>
      <w:r w:rsidRPr="000B5E93">
        <w:rPr>
          <w:rFonts w:ascii="Arial" w:hAnsi="Arial" w:cs="Arial"/>
          <w:i/>
          <w:iCs/>
          <w:sz w:val="20"/>
          <w:szCs w:val="20"/>
        </w:rPr>
        <w:t>Are benefits typical for a company at this stage/</w:t>
      </w:r>
      <w:r w:rsidR="00614482" w:rsidRPr="000B5E93">
        <w:rPr>
          <w:rFonts w:ascii="Arial" w:hAnsi="Arial" w:cs="Arial"/>
          <w:i/>
          <w:iCs/>
          <w:sz w:val="20"/>
          <w:szCs w:val="20"/>
        </w:rPr>
        <w:t>size?</w:t>
      </w:r>
    </w:p>
    <w:p w14:paraId="4BF75DD0" w14:textId="27041D12" w:rsidR="00A84DF0" w:rsidRPr="000B5E93" w:rsidRDefault="00A84DF0" w:rsidP="00A84DF0">
      <w:pPr>
        <w:pStyle w:val="ListParagraph"/>
        <w:numPr>
          <w:ilvl w:val="0"/>
          <w:numId w:val="4"/>
        </w:numPr>
        <w:contextualSpacing w:val="0"/>
        <w:rPr>
          <w:rFonts w:ascii="Arial" w:hAnsi="Arial" w:cs="Arial"/>
          <w:i/>
          <w:iCs/>
          <w:sz w:val="20"/>
          <w:szCs w:val="20"/>
        </w:rPr>
      </w:pPr>
      <w:r w:rsidRPr="000B5E93">
        <w:rPr>
          <w:rFonts w:ascii="Arial" w:hAnsi="Arial" w:cs="Arial"/>
          <w:i/>
          <w:iCs/>
          <w:sz w:val="20"/>
          <w:szCs w:val="20"/>
        </w:rPr>
        <w:t xml:space="preserve">Are there equal advancement opportunities for all </w:t>
      </w:r>
      <w:r w:rsidR="00614482" w:rsidRPr="000B5E93">
        <w:rPr>
          <w:rFonts w:ascii="Arial" w:hAnsi="Arial" w:cs="Arial"/>
          <w:i/>
          <w:iCs/>
          <w:sz w:val="20"/>
          <w:szCs w:val="20"/>
        </w:rPr>
        <w:t>employees?</w:t>
      </w:r>
    </w:p>
    <w:p w14:paraId="6BD6DF8F" w14:textId="77777777" w:rsidR="00A84DF0" w:rsidRPr="000B5E93" w:rsidRDefault="00A84DF0" w:rsidP="00A84DF0">
      <w:pPr>
        <w:rPr>
          <w:rFonts w:ascii="Arial" w:eastAsiaTheme="minorHAnsi" w:hAnsi="Arial" w:cs="Arial"/>
          <w:i/>
          <w:iCs/>
          <w:sz w:val="20"/>
          <w:szCs w:val="20"/>
        </w:rPr>
      </w:pPr>
    </w:p>
    <w:p w14:paraId="2D4B597A" w14:textId="1B91CF69" w:rsidR="00A84DF0" w:rsidRPr="000B5E93" w:rsidRDefault="00A84DF0" w:rsidP="00A84DF0">
      <w:pPr>
        <w:rPr>
          <w:rFonts w:ascii="Arial" w:hAnsi="Arial" w:cs="Arial"/>
          <w:i/>
          <w:iCs/>
          <w:sz w:val="20"/>
          <w:szCs w:val="20"/>
        </w:rPr>
      </w:pPr>
      <w:r w:rsidRPr="000B5E93">
        <w:rPr>
          <w:rFonts w:ascii="Arial" w:hAnsi="Arial" w:cs="Arial"/>
          <w:i/>
          <w:iCs/>
          <w:sz w:val="20"/>
          <w:szCs w:val="20"/>
        </w:rPr>
        <w:t xml:space="preserve">Although we do not keep statistics on these metrics, </w:t>
      </w:r>
      <w:r w:rsidR="000B5E93" w:rsidRPr="000B5E93">
        <w:rPr>
          <w:rFonts w:ascii="Arial" w:hAnsi="Arial" w:cs="Arial"/>
          <w:i/>
          <w:iCs/>
          <w:sz w:val="20"/>
          <w:szCs w:val="20"/>
        </w:rPr>
        <w:t>Schurz Communications</w:t>
      </w:r>
      <w:r w:rsidRPr="000B5E93">
        <w:rPr>
          <w:rFonts w:ascii="Arial" w:hAnsi="Arial" w:cs="Arial"/>
          <w:i/>
          <w:iCs/>
          <w:sz w:val="20"/>
          <w:szCs w:val="20"/>
        </w:rPr>
        <w:t xml:space="preserve"> can say that of our </w:t>
      </w:r>
      <w:r w:rsidR="00614482" w:rsidRPr="000B5E93">
        <w:rPr>
          <w:rFonts w:ascii="Arial" w:hAnsi="Arial" w:cs="Arial"/>
          <w:i/>
          <w:iCs/>
          <w:sz w:val="20"/>
          <w:szCs w:val="20"/>
        </w:rPr>
        <w:t>twenty-two</w:t>
      </w:r>
      <w:r w:rsidRPr="000B5E93">
        <w:rPr>
          <w:rFonts w:ascii="Arial" w:hAnsi="Arial" w:cs="Arial"/>
          <w:i/>
          <w:iCs/>
          <w:sz w:val="20"/>
          <w:szCs w:val="20"/>
        </w:rPr>
        <w:t xml:space="preserve"> investments in startup and growth companies in the Fund over the last 5 years, </w:t>
      </w:r>
      <w:r w:rsidR="00614482" w:rsidRPr="000B5E93">
        <w:rPr>
          <w:rFonts w:ascii="Arial" w:hAnsi="Arial" w:cs="Arial"/>
          <w:i/>
          <w:iCs/>
          <w:sz w:val="20"/>
          <w:szCs w:val="20"/>
        </w:rPr>
        <w:t>seven</w:t>
      </w:r>
      <w:r w:rsidRPr="000B5E93">
        <w:rPr>
          <w:rFonts w:ascii="Arial" w:hAnsi="Arial" w:cs="Arial"/>
          <w:i/>
          <w:iCs/>
          <w:sz w:val="20"/>
          <w:szCs w:val="20"/>
        </w:rPr>
        <w:t xml:space="preserve"> are diverse or female founded. The City of Burlington, who we report</w:t>
      </w:r>
      <w:r w:rsidR="000B5E93" w:rsidRPr="000B5E93">
        <w:rPr>
          <w:rFonts w:ascii="Arial" w:hAnsi="Arial" w:cs="Arial"/>
          <w:i/>
          <w:iCs/>
          <w:sz w:val="20"/>
          <w:szCs w:val="20"/>
        </w:rPr>
        <w:t xml:space="preserve"> to</w:t>
      </w:r>
      <w:r w:rsidRPr="000B5E93">
        <w:rPr>
          <w:rFonts w:ascii="Arial" w:hAnsi="Arial" w:cs="Arial"/>
          <w:i/>
          <w:iCs/>
          <w:sz w:val="20"/>
          <w:szCs w:val="20"/>
        </w:rPr>
        <w:t xml:space="preserve"> on the various fund investments annually, is </w:t>
      </w:r>
      <w:r w:rsidR="00614482" w:rsidRPr="000B5E93">
        <w:rPr>
          <w:rFonts w:ascii="Arial" w:hAnsi="Arial" w:cs="Arial"/>
          <w:i/>
          <w:iCs/>
          <w:sz w:val="20"/>
          <w:szCs w:val="20"/>
        </w:rPr>
        <w:t>happy</w:t>
      </w:r>
      <w:r w:rsidRPr="000B5E93">
        <w:rPr>
          <w:rFonts w:ascii="Arial" w:hAnsi="Arial" w:cs="Arial"/>
          <w:i/>
          <w:iCs/>
          <w:sz w:val="20"/>
          <w:szCs w:val="20"/>
        </w:rPr>
        <w:t xml:space="preserve"> with the administration of the fund and its investments.</w:t>
      </w:r>
    </w:p>
    <w:p w14:paraId="3EB45FC8" w14:textId="77777777" w:rsidR="00A84DF0" w:rsidRDefault="00A84DF0" w:rsidP="00A84DF0">
      <w:pPr>
        <w:rPr>
          <w:rFonts w:ascii="Arial" w:hAnsi="Arial" w:cs="Arial"/>
          <w:sz w:val="20"/>
          <w:szCs w:val="20"/>
        </w:rPr>
      </w:pPr>
    </w:p>
    <w:p w14:paraId="4E5076A4" w14:textId="77777777" w:rsidR="00F11EC0" w:rsidRDefault="00F11EC0" w:rsidP="00A84DF0">
      <w:pPr>
        <w:rPr>
          <w:rFonts w:ascii="Arial" w:hAnsi="Arial" w:cs="Arial"/>
          <w:sz w:val="20"/>
          <w:szCs w:val="20"/>
        </w:rPr>
      </w:pPr>
    </w:p>
    <w:p w14:paraId="747BB60C" w14:textId="77777777" w:rsidR="00F11EC0" w:rsidRDefault="00F11EC0" w:rsidP="00A84DF0">
      <w:pPr>
        <w:rPr>
          <w:rFonts w:ascii="Arial" w:hAnsi="Arial" w:cs="Arial"/>
          <w:sz w:val="20"/>
          <w:szCs w:val="20"/>
        </w:rPr>
      </w:pPr>
    </w:p>
    <w:p w14:paraId="36CEA21C" w14:textId="77777777" w:rsidR="00F11EC0" w:rsidRDefault="00F11EC0" w:rsidP="00A84DF0">
      <w:pPr>
        <w:rPr>
          <w:rFonts w:ascii="Arial" w:hAnsi="Arial" w:cs="Arial"/>
          <w:sz w:val="20"/>
          <w:szCs w:val="20"/>
        </w:rPr>
      </w:pPr>
    </w:p>
    <w:p w14:paraId="6D2E23A1" w14:textId="77777777" w:rsidR="00F11EC0" w:rsidRDefault="00F11EC0" w:rsidP="00A84DF0">
      <w:pPr>
        <w:rPr>
          <w:rFonts w:ascii="Arial" w:hAnsi="Arial" w:cs="Arial"/>
          <w:sz w:val="20"/>
          <w:szCs w:val="20"/>
        </w:rPr>
      </w:pPr>
    </w:p>
    <w:p w14:paraId="5D1EB988" w14:textId="77777777" w:rsidR="00F11EC0" w:rsidRPr="000B5E93" w:rsidRDefault="00F11EC0" w:rsidP="00A84DF0">
      <w:pPr>
        <w:rPr>
          <w:rFonts w:ascii="Arial" w:hAnsi="Arial" w:cs="Arial"/>
          <w:sz w:val="20"/>
          <w:szCs w:val="20"/>
        </w:rPr>
      </w:pPr>
    </w:p>
    <w:p w14:paraId="1BB91C79" w14:textId="77777777" w:rsidR="008C34B3" w:rsidRPr="000B5E93" w:rsidRDefault="008C34B3" w:rsidP="003E5B3F">
      <w:pPr>
        <w:rPr>
          <w:rFonts w:ascii="Arial" w:hAnsi="Arial" w:cs="Arial"/>
          <w:sz w:val="20"/>
          <w:szCs w:val="20"/>
        </w:rPr>
      </w:pPr>
    </w:p>
    <w:p w14:paraId="591ACC63" w14:textId="77777777" w:rsidR="00F1699F" w:rsidRPr="000B5E93" w:rsidRDefault="00F1699F" w:rsidP="00F1699F">
      <w:pPr>
        <w:jc w:val="both"/>
        <w:rPr>
          <w:rFonts w:ascii="Arial" w:hAnsi="Arial" w:cs="Arial"/>
          <w:b/>
          <w:sz w:val="20"/>
          <w:szCs w:val="20"/>
        </w:rPr>
      </w:pPr>
      <w:r w:rsidRPr="000B5E93">
        <w:rPr>
          <w:rFonts w:ascii="Arial" w:hAnsi="Arial" w:cs="Arial"/>
          <w:b/>
          <w:sz w:val="20"/>
          <w:szCs w:val="20"/>
        </w:rPr>
        <w:lastRenderedPageBreak/>
        <w:t xml:space="preserve">Question 8: Describe the system’s continuing review of job structure and employment practices.  </w:t>
      </w:r>
    </w:p>
    <w:p w14:paraId="741FC7AE" w14:textId="77777777" w:rsidR="00F1699F" w:rsidRPr="000B5E93" w:rsidRDefault="00F1699F" w:rsidP="00F1699F">
      <w:pPr>
        <w:jc w:val="both"/>
        <w:rPr>
          <w:rFonts w:ascii="Arial" w:hAnsi="Arial" w:cs="Arial"/>
          <w:b/>
          <w:sz w:val="20"/>
          <w:szCs w:val="20"/>
        </w:rPr>
      </w:pPr>
    </w:p>
    <w:p w14:paraId="023C56A0" w14:textId="283A20BB" w:rsidR="00F1699F" w:rsidRPr="000B5E93" w:rsidRDefault="009A6D52" w:rsidP="00F1699F">
      <w:pPr>
        <w:jc w:val="both"/>
        <w:rPr>
          <w:rFonts w:ascii="Arial" w:hAnsi="Arial" w:cs="Arial"/>
          <w:i/>
          <w:sz w:val="20"/>
          <w:szCs w:val="20"/>
        </w:rPr>
      </w:pPr>
      <w:r>
        <w:rPr>
          <w:rFonts w:ascii="Arial" w:hAnsi="Arial" w:cs="Arial"/>
          <w:i/>
          <w:sz w:val="20"/>
          <w:szCs w:val="20"/>
        </w:rPr>
        <w:t>Burlington Telecom</w:t>
      </w:r>
      <w:r w:rsidR="00F1699F" w:rsidRPr="000B5E93">
        <w:rPr>
          <w:rFonts w:ascii="Arial" w:hAnsi="Arial" w:cs="Arial"/>
          <w:i/>
          <w:sz w:val="20"/>
          <w:szCs w:val="20"/>
        </w:rPr>
        <w:t xml:space="preserve"> continually reviews its job structure and employment practices as part of the Schurz Broadband Group. The Schurz Broadband Group employee handbook contains policies on respectful culture, employee development, compensation and benefits, and such policies are reviewed annually. The Schurz Broadband Group’s Code of Conduct also speaks to compliance with EEO laws.  Employees must complete training in this Code of Conduct</w:t>
      </w:r>
      <w:r w:rsidR="00465FFF" w:rsidRPr="000B5E93">
        <w:rPr>
          <w:rFonts w:ascii="Arial" w:hAnsi="Arial" w:cs="Arial"/>
          <w:i/>
          <w:sz w:val="20"/>
          <w:szCs w:val="20"/>
        </w:rPr>
        <w:t xml:space="preserve">. </w:t>
      </w:r>
      <w:r w:rsidR="00F1699F" w:rsidRPr="000B5E93">
        <w:rPr>
          <w:rFonts w:ascii="Arial" w:hAnsi="Arial" w:cs="Arial"/>
          <w:i/>
          <w:sz w:val="20"/>
          <w:szCs w:val="20"/>
        </w:rPr>
        <w:t xml:space="preserve">Anti-harassment training is required of all employees at this employment unit as well. This training program </w:t>
      </w:r>
      <w:r w:rsidR="00465FFF">
        <w:rPr>
          <w:rFonts w:ascii="Arial" w:hAnsi="Arial" w:cs="Arial"/>
          <w:i/>
          <w:sz w:val="20"/>
          <w:szCs w:val="20"/>
        </w:rPr>
        <w:t>titled</w:t>
      </w:r>
      <w:r w:rsidR="00F1699F" w:rsidRPr="000B5E93">
        <w:rPr>
          <w:rFonts w:ascii="Arial" w:hAnsi="Arial" w:cs="Arial"/>
          <w:i/>
          <w:sz w:val="20"/>
          <w:szCs w:val="20"/>
        </w:rPr>
        <w:t xml:space="preserve">- “Harassment Prevention and the Respectful Workplace.”  </w:t>
      </w:r>
    </w:p>
    <w:p w14:paraId="5FD3E7B4" w14:textId="77777777" w:rsidR="00F1699F" w:rsidRPr="000B5E93" w:rsidRDefault="00F1699F" w:rsidP="00F1699F">
      <w:pPr>
        <w:jc w:val="both"/>
        <w:rPr>
          <w:rFonts w:ascii="Arial" w:hAnsi="Arial" w:cs="Arial"/>
          <w:i/>
          <w:sz w:val="20"/>
          <w:szCs w:val="20"/>
        </w:rPr>
      </w:pPr>
    </w:p>
    <w:p w14:paraId="0541535D" w14:textId="5391F678" w:rsidR="00F1699F" w:rsidRPr="000B5E93" w:rsidRDefault="00F1699F" w:rsidP="00F1699F">
      <w:pPr>
        <w:jc w:val="both"/>
        <w:rPr>
          <w:rFonts w:ascii="Arial" w:hAnsi="Arial" w:cs="Arial"/>
          <w:i/>
          <w:iCs/>
          <w:sz w:val="20"/>
          <w:szCs w:val="20"/>
        </w:rPr>
      </w:pPr>
      <w:r w:rsidRPr="000B5E93">
        <w:rPr>
          <w:rFonts w:ascii="Arial" w:hAnsi="Arial" w:cs="Arial"/>
          <w:i/>
          <w:sz w:val="20"/>
          <w:szCs w:val="20"/>
        </w:rPr>
        <w:t xml:space="preserve">Regarding its hiring employment practices, </w:t>
      </w:r>
      <w:r w:rsidR="009A6D52">
        <w:rPr>
          <w:rFonts w:ascii="Arial" w:hAnsi="Arial" w:cs="Arial"/>
          <w:i/>
          <w:sz w:val="20"/>
          <w:szCs w:val="20"/>
        </w:rPr>
        <w:t>Burlington Telecom</w:t>
      </w:r>
      <w:r w:rsidRPr="000B5E93">
        <w:rPr>
          <w:rFonts w:ascii="Arial" w:hAnsi="Arial" w:cs="Arial"/>
          <w:i/>
          <w:sz w:val="20"/>
          <w:szCs w:val="20"/>
        </w:rPr>
        <w:t xml:space="preserve"> is currently reviewing and revising its written job descriptions to ensure that, among other things, pay scales are based on skill level and job qualifications. </w:t>
      </w:r>
      <w:r w:rsidRPr="000B5E93">
        <w:rPr>
          <w:rFonts w:ascii="Arial" w:hAnsi="Arial" w:cs="Arial"/>
          <w:i/>
          <w:iCs/>
          <w:sz w:val="20"/>
          <w:szCs w:val="20"/>
        </w:rPr>
        <w:t xml:space="preserve">The People and Culture (HR)Team that supports all the broadband systems is responsible for ensuring that the unit’s EEO program is implemented. The People and Culture team transmits recruitment and hiring data as necessary to the </w:t>
      </w:r>
      <w:r w:rsidR="009A6D52">
        <w:rPr>
          <w:rFonts w:ascii="Arial" w:hAnsi="Arial" w:cs="Arial"/>
          <w:i/>
          <w:iCs/>
          <w:sz w:val="20"/>
          <w:szCs w:val="20"/>
        </w:rPr>
        <w:t>Burlington</w:t>
      </w:r>
      <w:r w:rsidRPr="000B5E93">
        <w:rPr>
          <w:rFonts w:ascii="Arial" w:hAnsi="Arial" w:cs="Arial"/>
          <w:i/>
          <w:iCs/>
          <w:sz w:val="20"/>
          <w:szCs w:val="20"/>
        </w:rPr>
        <w:t xml:space="preserve"> General Manager to review to ensure that the unit’s promotion and hiring practices are not discriminatory.  </w:t>
      </w:r>
    </w:p>
    <w:p w14:paraId="3627DABF" w14:textId="77777777" w:rsidR="00F1699F" w:rsidRPr="000B5E93" w:rsidRDefault="00F1699F" w:rsidP="00F1699F">
      <w:pPr>
        <w:jc w:val="both"/>
        <w:rPr>
          <w:rFonts w:ascii="Arial" w:hAnsi="Arial" w:cs="Arial"/>
          <w:i/>
          <w:iCs/>
          <w:sz w:val="20"/>
          <w:szCs w:val="20"/>
        </w:rPr>
      </w:pPr>
    </w:p>
    <w:p w14:paraId="31FFA190" w14:textId="77777777" w:rsidR="00F1699F" w:rsidRPr="000B5E93" w:rsidRDefault="00F1699F" w:rsidP="00F1699F">
      <w:pPr>
        <w:jc w:val="both"/>
        <w:rPr>
          <w:rFonts w:ascii="Arial" w:hAnsi="Arial" w:cs="Arial"/>
          <w:i/>
          <w:iCs/>
          <w:sz w:val="20"/>
          <w:szCs w:val="20"/>
        </w:rPr>
      </w:pPr>
      <w:r w:rsidRPr="000B5E93">
        <w:rPr>
          <w:rFonts w:ascii="Arial" w:hAnsi="Arial" w:cs="Arial"/>
          <w:i/>
          <w:iCs/>
          <w:sz w:val="20"/>
          <w:szCs w:val="20"/>
        </w:rPr>
        <w:t xml:space="preserve">This includes, but is not limited to: 1) arranging EEO training for management personnel and an ongoing review of the unit’s EEO compliance; 2) ensuring that recruitment logs are maintained; 3) making sure recruitment lists are updated to achieve broad outreach in the community; 4) recording data regarding the referrals from each recruitment source used, the selected interviewees, and the successful applicant; 5) producing the unit’s EEO annual report on an annual basis and making sure the report is placed in the unit’s public inspection file; 6) ensuring that the unit’s FCC EEO reporting obligations are met; and 7) ensuring that the unit’s EEO policies are disseminated. </w:t>
      </w:r>
    </w:p>
    <w:p w14:paraId="36E5D26D" w14:textId="77777777" w:rsidR="00F1699F" w:rsidRPr="000B5E93" w:rsidRDefault="00F1699F" w:rsidP="00F1699F">
      <w:pPr>
        <w:jc w:val="both"/>
        <w:rPr>
          <w:rFonts w:ascii="Arial" w:hAnsi="Arial" w:cs="Arial"/>
          <w:i/>
          <w:sz w:val="20"/>
          <w:szCs w:val="20"/>
        </w:rPr>
      </w:pPr>
    </w:p>
    <w:p w14:paraId="29C67385" w14:textId="5CDF76E8" w:rsidR="00F1699F" w:rsidRPr="000B5E93" w:rsidRDefault="00F1699F" w:rsidP="00F1699F">
      <w:pPr>
        <w:jc w:val="both"/>
        <w:rPr>
          <w:rFonts w:ascii="Arial" w:hAnsi="Arial" w:cs="Arial"/>
          <w:i/>
          <w:sz w:val="20"/>
          <w:szCs w:val="20"/>
        </w:rPr>
      </w:pPr>
      <w:r w:rsidRPr="000B5E93">
        <w:rPr>
          <w:rFonts w:ascii="Arial" w:hAnsi="Arial" w:cs="Arial"/>
          <w:i/>
          <w:sz w:val="20"/>
          <w:szCs w:val="20"/>
        </w:rPr>
        <w:t>On an on-going basis, this employment unit’s People and Culture Manager conducts an analysis of the hiring, termination, and promotions at the system to ensure that no pattern of discrimination occurs. Exit interviews are conducted for all voluntary terminations to determine the cause of the termination. An Exit Interview Questionnaire is emailed to all voluntary terminations as well</w:t>
      </w:r>
      <w:r w:rsidR="00C73577" w:rsidRPr="000B5E93">
        <w:rPr>
          <w:rFonts w:ascii="Arial" w:hAnsi="Arial" w:cs="Arial"/>
          <w:i/>
          <w:sz w:val="20"/>
          <w:szCs w:val="20"/>
        </w:rPr>
        <w:t xml:space="preserve">. </w:t>
      </w:r>
    </w:p>
    <w:p w14:paraId="6D26E872" w14:textId="054145CC" w:rsidR="00F1699F" w:rsidRPr="000B5E93" w:rsidRDefault="009A6D52" w:rsidP="004F4173">
      <w:pPr>
        <w:pStyle w:val="NormalWeb"/>
        <w:jc w:val="both"/>
        <w:rPr>
          <w:rFonts w:ascii="Arial" w:hAnsi="Arial" w:cs="Arial"/>
          <w:i/>
          <w:sz w:val="20"/>
          <w:szCs w:val="20"/>
        </w:rPr>
      </w:pPr>
      <w:r>
        <w:rPr>
          <w:rFonts w:ascii="Arial" w:hAnsi="Arial" w:cs="Arial"/>
          <w:i/>
          <w:sz w:val="20"/>
          <w:szCs w:val="20"/>
        </w:rPr>
        <w:t>Burlington’s</w:t>
      </w:r>
      <w:r w:rsidR="00F1699F" w:rsidRPr="000B5E93">
        <w:rPr>
          <w:rFonts w:ascii="Arial" w:hAnsi="Arial" w:cs="Arial"/>
          <w:i/>
          <w:sz w:val="20"/>
          <w:szCs w:val="20"/>
        </w:rPr>
        <w:t xml:space="preserve"> </w:t>
      </w:r>
      <w:r w:rsidR="004F4173" w:rsidRPr="000B5E93">
        <w:rPr>
          <w:rFonts w:ascii="Arial" w:hAnsi="Arial" w:cs="Arial"/>
          <w:i/>
          <w:sz w:val="20"/>
          <w:szCs w:val="20"/>
        </w:rPr>
        <w:t>promotional</w:t>
      </w:r>
      <w:r w:rsidR="00F1699F" w:rsidRPr="000B5E93">
        <w:rPr>
          <w:rFonts w:ascii="Arial" w:hAnsi="Arial" w:cs="Arial"/>
          <w:i/>
          <w:sz w:val="20"/>
          <w:szCs w:val="20"/>
        </w:rPr>
        <w:t xml:space="preserve"> practices are based on job performance.  Employees at this employment unit may apply for higher positions within </w:t>
      </w:r>
      <w:r w:rsidR="004F4173">
        <w:rPr>
          <w:rFonts w:ascii="Arial" w:hAnsi="Arial" w:cs="Arial"/>
          <w:i/>
          <w:sz w:val="20"/>
          <w:szCs w:val="20"/>
        </w:rPr>
        <w:t xml:space="preserve">Burlington Telecom </w:t>
      </w:r>
      <w:r w:rsidR="00F1699F" w:rsidRPr="000B5E93">
        <w:rPr>
          <w:rFonts w:ascii="Arial" w:hAnsi="Arial" w:cs="Arial"/>
          <w:i/>
          <w:sz w:val="20"/>
          <w:szCs w:val="20"/>
        </w:rPr>
        <w:t xml:space="preserve">and are encouraged to do so when appropriate openings exist. The above policies and procedures provide the basis from which </w:t>
      </w:r>
      <w:r w:rsidR="004F4173">
        <w:rPr>
          <w:rFonts w:ascii="Arial" w:hAnsi="Arial" w:cs="Arial"/>
          <w:i/>
          <w:sz w:val="20"/>
          <w:szCs w:val="20"/>
        </w:rPr>
        <w:t>Burlington Telecom</w:t>
      </w:r>
      <w:r w:rsidR="00F1699F" w:rsidRPr="000B5E93">
        <w:rPr>
          <w:rFonts w:ascii="Arial" w:hAnsi="Arial" w:cs="Arial"/>
          <w:i/>
          <w:sz w:val="20"/>
          <w:szCs w:val="20"/>
        </w:rPr>
        <w:t xml:space="preserve"> continually reviews its job structure and employment practices.             </w:t>
      </w:r>
    </w:p>
    <w:p w14:paraId="08B05AC6" w14:textId="77777777" w:rsidR="00F1699F" w:rsidRPr="000B5E93" w:rsidRDefault="00F1699F" w:rsidP="00F1699F">
      <w:pPr>
        <w:rPr>
          <w:rFonts w:ascii="Arial" w:hAnsi="Arial" w:cs="Arial"/>
          <w:b/>
          <w:i/>
          <w:sz w:val="20"/>
          <w:szCs w:val="20"/>
        </w:rPr>
      </w:pPr>
    </w:p>
    <w:p w14:paraId="70970D0F" w14:textId="77777777" w:rsidR="00F1699F" w:rsidRPr="000B5E93" w:rsidRDefault="00F1699F" w:rsidP="00F1699F">
      <w:pPr>
        <w:jc w:val="both"/>
        <w:rPr>
          <w:rFonts w:ascii="Arial" w:hAnsi="Arial" w:cs="Arial"/>
          <w:b/>
          <w:i/>
          <w:sz w:val="20"/>
          <w:szCs w:val="20"/>
        </w:rPr>
      </w:pPr>
    </w:p>
    <w:p w14:paraId="6DDCDBF4" w14:textId="77777777" w:rsidR="00F1699F" w:rsidRPr="000B5E93" w:rsidRDefault="00F1699F" w:rsidP="00F1699F">
      <w:pPr>
        <w:pStyle w:val="DWTNorm"/>
        <w:spacing w:after="0"/>
        <w:ind w:firstLine="0"/>
        <w:rPr>
          <w:rFonts w:ascii="Arial" w:hAnsi="Arial" w:cs="Arial"/>
          <w:sz w:val="20"/>
        </w:rPr>
      </w:pPr>
    </w:p>
    <w:p w14:paraId="4CEF01DF" w14:textId="77777777" w:rsidR="00F1699F" w:rsidRPr="000B5E93" w:rsidRDefault="00F1699F" w:rsidP="00F1699F">
      <w:pPr>
        <w:jc w:val="both"/>
        <w:rPr>
          <w:rFonts w:ascii="Arial" w:hAnsi="Arial" w:cs="Arial"/>
          <w:sz w:val="20"/>
          <w:szCs w:val="20"/>
        </w:rPr>
      </w:pPr>
    </w:p>
    <w:p w14:paraId="5DE5CEFB" w14:textId="77777777" w:rsidR="008C34B3" w:rsidRPr="000B5E93" w:rsidRDefault="008C34B3" w:rsidP="003E5B3F">
      <w:pPr>
        <w:rPr>
          <w:rFonts w:ascii="Arial" w:hAnsi="Arial" w:cs="Arial"/>
          <w:sz w:val="20"/>
          <w:szCs w:val="20"/>
        </w:rPr>
      </w:pPr>
    </w:p>
    <w:p w14:paraId="65B580CC" w14:textId="77777777" w:rsidR="003E5B3F" w:rsidRPr="000B5E93" w:rsidRDefault="003E5B3F" w:rsidP="003E5B3F">
      <w:pPr>
        <w:rPr>
          <w:rFonts w:ascii="Arial" w:hAnsi="Arial" w:cs="Arial"/>
          <w:sz w:val="20"/>
          <w:szCs w:val="20"/>
        </w:rPr>
      </w:pPr>
    </w:p>
    <w:p w14:paraId="7F1B0545" w14:textId="77777777" w:rsidR="00C06C6B" w:rsidRPr="000B5E93" w:rsidRDefault="00C06C6B" w:rsidP="00C06C6B">
      <w:pPr>
        <w:rPr>
          <w:rFonts w:ascii="Arial" w:hAnsi="Arial" w:cs="Arial"/>
          <w:b/>
          <w:sz w:val="20"/>
          <w:szCs w:val="20"/>
        </w:rPr>
      </w:pPr>
    </w:p>
    <w:sectPr w:rsidR="00C06C6B" w:rsidRPr="000B5E93" w:rsidSect="00262B36">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1855" w14:textId="77777777" w:rsidR="002B5B77" w:rsidRDefault="002B5B77">
      <w:r>
        <w:separator/>
      </w:r>
    </w:p>
  </w:endnote>
  <w:endnote w:type="continuationSeparator" w:id="0">
    <w:p w14:paraId="19622B73" w14:textId="77777777" w:rsidR="002B5B77" w:rsidRDefault="002B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F7B7" w14:textId="77777777" w:rsidR="00032442" w:rsidRDefault="003F44E6">
    <w:pPr>
      <w:pStyle w:val="Footer"/>
    </w:pPr>
    <w:r>
      <w:rPr>
        <w:rStyle w:val="DocID"/>
      </w:rPr>
      <w:t>4841-9060-6672v.3 -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489000"/>
      <w:docPartObj>
        <w:docPartGallery w:val="Page Numbers (Bottom of Page)"/>
        <w:docPartUnique/>
      </w:docPartObj>
    </w:sdtPr>
    <w:sdtEndPr>
      <w:rPr>
        <w:noProof/>
      </w:rPr>
    </w:sdtEndPr>
    <w:sdtContent>
      <w:p w14:paraId="3A157A6B" w14:textId="77777777" w:rsidR="003075D6" w:rsidRDefault="00D72AD7">
        <w:pPr>
          <w:pStyle w:val="Footer"/>
          <w:jc w:val="center"/>
        </w:pPr>
        <w:r>
          <w:fldChar w:fldCharType="begin"/>
        </w:r>
        <w:r>
          <w:instrText xml:space="preserve"> PAGE   \* MERGEFORMAT </w:instrText>
        </w:r>
        <w:r>
          <w:fldChar w:fldCharType="separate"/>
        </w:r>
        <w:r w:rsidR="00807C4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01D0" w14:textId="77777777" w:rsidR="002B5B77" w:rsidRDefault="002B5B77">
      <w:r>
        <w:separator/>
      </w:r>
    </w:p>
  </w:footnote>
  <w:footnote w:type="continuationSeparator" w:id="0">
    <w:p w14:paraId="00967588" w14:textId="77777777" w:rsidR="002B5B77" w:rsidRDefault="002B5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A78"/>
    <w:multiLevelType w:val="hybridMultilevel"/>
    <w:tmpl w:val="66D44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1A46D2"/>
    <w:multiLevelType w:val="hybridMultilevel"/>
    <w:tmpl w:val="6F0CA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5B6C2A"/>
    <w:multiLevelType w:val="hybridMultilevel"/>
    <w:tmpl w:val="F806B112"/>
    <w:lvl w:ilvl="0" w:tplc="805831D0">
      <w:start w:val="1"/>
      <w:numFmt w:val="lowerRoman"/>
      <w:lvlText w:val="(%1)"/>
      <w:lvlJc w:val="left"/>
      <w:pPr>
        <w:ind w:left="2160" w:hanging="720"/>
      </w:pPr>
      <w:rPr>
        <w:rFonts w:hint="default"/>
      </w:rPr>
    </w:lvl>
    <w:lvl w:ilvl="1" w:tplc="53AC70BC" w:tentative="1">
      <w:start w:val="1"/>
      <w:numFmt w:val="lowerLetter"/>
      <w:lvlText w:val="%2."/>
      <w:lvlJc w:val="left"/>
      <w:pPr>
        <w:ind w:left="2520" w:hanging="360"/>
      </w:pPr>
    </w:lvl>
    <w:lvl w:ilvl="2" w:tplc="6F6AAA40" w:tentative="1">
      <w:start w:val="1"/>
      <w:numFmt w:val="lowerRoman"/>
      <w:lvlText w:val="%3."/>
      <w:lvlJc w:val="right"/>
      <w:pPr>
        <w:ind w:left="3240" w:hanging="180"/>
      </w:pPr>
    </w:lvl>
    <w:lvl w:ilvl="3" w:tplc="0C465DF2" w:tentative="1">
      <w:start w:val="1"/>
      <w:numFmt w:val="decimal"/>
      <w:lvlText w:val="%4."/>
      <w:lvlJc w:val="left"/>
      <w:pPr>
        <w:ind w:left="3960" w:hanging="360"/>
      </w:pPr>
    </w:lvl>
    <w:lvl w:ilvl="4" w:tplc="943C425E" w:tentative="1">
      <w:start w:val="1"/>
      <w:numFmt w:val="lowerLetter"/>
      <w:lvlText w:val="%5."/>
      <w:lvlJc w:val="left"/>
      <w:pPr>
        <w:ind w:left="4680" w:hanging="360"/>
      </w:pPr>
    </w:lvl>
    <w:lvl w:ilvl="5" w:tplc="9BCEC3E4" w:tentative="1">
      <w:start w:val="1"/>
      <w:numFmt w:val="lowerRoman"/>
      <w:lvlText w:val="%6."/>
      <w:lvlJc w:val="right"/>
      <w:pPr>
        <w:ind w:left="5400" w:hanging="180"/>
      </w:pPr>
    </w:lvl>
    <w:lvl w:ilvl="6" w:tplc="A784F040" w:tentative="1">
      <w:start w:val="1"/>
      <w:numFmt w:val="decimal"/>
      <w:lvlText w:val="%7."/>
      <w:lvlJc w:val="left"/>
      <w:pPr>
        <w:ind w:left="6120" w:hanging="360"/>
      </w:pPr>
    </w:lvl>
    <w:lvl w:ilvl="7" w:tplc="833ABFD4" w:tentative="1">
      <w:start w:val="1"/>
      <w:numFmt w:val="lowerLetter"/>
      <w:lvlText w:val="%8."/>
      <w:lvlJc w:val="left"/>
      <w:pPr>
        <w:ind w:left="6840" w:hanging="360"/>
      </w:pPr>
    </w:lvl>
    <w:lvl w:ilvl="8" w:tplc="C612241A" w:tentative="1">
      <w:start w:val="1"/>
      <w:numFmt w:val="lowerRoman"/>
      <w:lvlText w:val="%9."/>
      <w:lvlJc w:val="right"/>
      <w:pPr>
        <w:ind w:left="7560" w:hanging="180"/>
      </w:pPr>
    </w:lvl>
  </w:abstractNum>
  <w:abstractNum w:abstractNumId="3" w15:restartNumberingAfterBreak="0">
    <w:nsid w:val="34415EBE"/>
    <w:multiLevelType w:val="multilevel"/>
    <w:tmpl w:val="5F747726"/>
    <w:name w:val="OutHead1"/>
    <w:lvl w:ilvl="0">
      <w:start w:val="1"/>
      <w:numFmt w:val="upperRoman"/>
      <w:pStyle w:val="OutHead1"/>
      <w:lvlText w:val="%1."/>
      <w:lvlJc w:val="left"/>
      <w:pPr>
        <w:tabs>
          <w:tab w:val="num" w:pos="0"/>
        </w:tabs>
        <w:ind w:left="0" w:firstLine="0"/>
      </w:pPr>
      <w:rPr>
        <w:rFonts w:ascii="Times New Roman" w:hAnsi="Times New Roman"/>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Head2"/>
      <w:lvlText w:val="%2."/>
      <w:lvlJc w:val="left"/>
      <w:pPr>
        <w:tabs>
          <w:tab w:val="num" w:pos="1440"/>
        </w:tabs>
        <w:ind w:left="144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Head3"/>
      <w:lvlText w:val="%3."/>
      <w:lvlJc w:val="left"/>
      <w:pPr>
        <w:tabs>
          <w:tab w:val="num" w:pos="2160"/>
        </w:tabs>
        <w:ind w:left="216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Head4"/>
      <w:lvlText w:val="%4."/>
      <w:lvlJc w:val="left"/>
      <w:pPr>
        <w:tabs>
          <w:tab w:val="num" w:pos="2880"/>
        </w:tabs>
        <w:ind w:left="288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utHead5"/>
      <w:lvlText w:val="(%5)"/>
      <w:lvlJc w:val="left"/>
      <w:pPr>
        <w:tabs>
          <w:tab w:val="num" w:pos="3600"/>
        </w:tabs>
        <w:ind w:left="360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Head6"/>
      <w:lvlText w:val="(%6)"/>
      <w:lvlJc w:val="left"/>
      <w:pPr>
        <w:tabs>
          <w:tab w:val="num" w:pos="4320"/>
        </w:tabs>
        <w:ind w:left="432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OutHead7"/>
      <w:lvlText w:val="%7)"/>
      <w:lvlJc w:val="left"/>
      <w:pPr>
        <w:tabs>
          <w:tab w:val="num" w:pos="5040"/>
        </w:tabs>
        <w:ind w:left="504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Head8"/>
      <w:lvlText w:val="%8)"/>
      <w:lvlJc w:val="left"/>
      <w:pPr>
        <w:tabs>
          <w:tab w:val="num" w:pos="5760"/>
        </w:tabs>
        <w:ind w:left="576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lvl>
  </w:abstractNum>
  <w:num w:numId="1" w16cid:durableId="267544774">
    <w:abstractNumId w:val="3"/>
  </w:num>
  <w:num w:numId="2" w16cid:durableId="1441752928">
    <w:abstractNumId w:val="2"/>
  </w:num>
  <w:num w:numId="3" w16cid:durableId="1385909566">
    <w:abstractNumId w:val="1"/>
  </w:num>
  <w:num w:numId="4" w16cid:durableId="128742117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FBD"/>
    <w:rsid w:val="00032442"/>
    <w:rsid w:val="000326D0"/>
    <w:rsid w:val="00085389"/>
    <w:rsid w:val="0009614B"/>
    <w:rsid w:val="000B5E93"/>
    <w:rsid w:val="000D2801"/>
    <w:rsid w:val="000D2C6D"/>
    <w:rsid w:val="0011473C"/>
    <w:rsid w:val="0012025F"/>
    <w:rsid w:val="001519F6"/>
    <w:rsid w:val="00152B9D"/>
    <w:rsid w:val="00173EA3"/>
    <w:rsid w:val="00173EC5"/>
    <w:rsid w:val="00196B0D"/>
    <w:rsid w:val="00262B36"/>
    <w:rsid w:val="002B0376"/>
    <w:rsid w:val="002B5B77"/>
    <w:rsid w:val="003075D6"/>
    <w:rsid w:val="00330EED"/>
    <w:rsid w:val="0034682B"/>
    <w:rsid w:val="00355ECB"/>
    <w:rsid w:val="00371B9C"/>
    <w:rsid w:val="00384A73"/>
    <w:rsid w:val="003860F1"/>
    <w:rsid w:val="003E5B3F"/>
    <w:rsid w:val="003F44E6"/>
    <w:rsid w:val="00412220"/>
    <w:rsid w:val="004319D2"/>
    <w:rsid w:val="00456601"/>
    <w:rsid w:val="00465FFF"/>
    <w:rsid w:val="004A0301"/>
    <w:rsid w:val="004A4E62"/>
    <w:rsid w:val="004F4173"/>
    <w:rsid w:val="0050780C"/>
    <w:rsid w:val="00507C6B"/>
    <w:rsid w:val="00586898"/>
    <w:rsid w:val="00586AD7"/>
    <w:rsid w:val="005B46C7"/>
    <w:rsid w:val="005D1308"/>
    <w:rsid w:val="00605F18"/>
    <w:rsid w:val="00614482"/>
    <w:rsid w:val="0066400F"/>
    <w:rsid w:val="0067330B"/>
    <w:rsid w:val="006B127E"/>
    <w:rsid w:val="006B2226"/>
    <w:rsid w:val="006D6CD2"/>
    <w:rsid w:val="006F0268"/>
    <w:rsid w:val="00713EE5"/>
    <w:rsid w:val="00775FBD"/>
    <w:rsid w:val="007E0AE4"/>
    <w:rsid w:val="007F3127"/>
    <w:rsid w:val="00807C40"/>
    <w:rsid w:val="008128F2"/>
    <w:rsid w:val="008750E9"/>
    <w:rsid w:val="00883CF0"/>
    <w:rsid w:val="008C34B3"/>
    <w:rsid w:val="008C5AB9"/>
    <w:rsid w:val="00977745"/>
    <w:rsid w:val="00984C4F"/>
    <w:rsid w:val="009A6D52"/>
    <w:rsid w:val="009F4E35"/>
    <w:rsid w:val="009F7382"/>
    <w:rsid w:val="00A24B7E"/>
    <w:rsid w:val="00A33D1C"/>
    <w:rsid w:val="00A84DF0"/>
    <w:rsid w:val="00A93D1C"/>
    <w:rsid w:val="00B03E80"/>
    <w:rsid w:val="00B12261"/>
    <w:rsid w:val="00B518A2"/>
    <w:rsid w:val="00B901E1"/>
    <w:rsid w:val="00B97D00"/>
    <w:rsid w:val="00BE4CC7"/>
    <w:rsid w:val="00C06C6B"/>
    <w:rsid w:val="00C34B8A"/>
    <w:rsid w:val="00C51110"/>
    <w:rsid w:val="00C519FD"/>
    <w:rsid w:val="00C625E4"/>
    <w:rsid w:val="00C73577"/>
    <w:rsid w:val="00C7674F"/>
    <w:rsid w:val="00CA0A48"/>
    <w:rsid w:val="00CB02C3"/>
    <w:rsid w:val="00CB6DF7"/>
    <w:rsid w:val="00D72AD7"/>
    <w:rsid w:val="00DE67F7"/>
    <w:rsid w:val="00DE7D5B"/>
    <w:rsid w:val="00E25B96"/>
    <w:rsid w:val="00EA6A38"/>
    <w:rsid w:val="00ED2409"/>
    <w:rsid w:val="00F11988"/>
    <w:rsid w:val="00F11EC0"/>
    <w:rsid w:val="00F1699F"/>
    <w:rsid w:val="00F741D3"/>
    <w:rsid w:val="00FC637B"/>
    <w:rsid w:val="00FD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FC1A"/>
  <w15:docId w15:val="{5812EDD2-EF45-4E0E-AC17-592DEB17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E80"/>
    <w:rPr>
      <w:sz w:val="24"/>
      <w:szCs w:val="24"/>
    </w:rPr>
  </w:style>
  <w:style w:type="paragraph" w:styleId="Heading1">
    <w:name w:val="heading 1"/>
    <w:basedOn w:val="Normal"/>
    <w:next w:val="Normal"/>
    <w:uiPriority w:val="99"/>
    <w:semiHidden/>
    <w:qFormat/>
    <w:pPr>
      <w:keepNext/>
      <w:keepLines/>
      <w:spacing w:before="480"/>
      <w:outlineLvl w:val="0"/>
    </w:pPr>
    <w:rPr>
      <w:rFonts w:ascii="Cambria" w:hAnsi="Cambria"/>
      <w:b/>
      <w:bCs/>
      <w:color w:val="365F91"/>
      <w:sz w:val="28"/>
      <w:szCs w:val="28"/>
    </w:rPr>
  </w:style>
  <w:style w:type="paragraph" w:styleId="Heading2">
    <w:name w:val="heading 2"/>
    <w:basedOn w:val="Normal"/>
    <w:next w:val="Normal"/>
    <w:uiPriority w:val="99"/>
    <w:semiHidden/>
    <w:qFormat/>
    <w:pPr>
      <w:keepNext/>
      <w:keepLines/>
      <w:spacing w:before="200"/>
      <w:outlineLvl w:val="1"/>
    </w:pPr>
    <w:rPr>
      <w:rFonts w:ascii="Cambria" w:hAnsi="Cambria"/>
      <w:b/>
      <w:bCs/>
      <w:color w:val="4F81BD"/>
      <w:sz w:val="26"/>
      <w:szCs w:val="26"/>
    </w:rPr>
  </w:style>
  <w:style w:type="paragraph" w:styleId="Heading3">
    <w:name w:val="heading 3"/>
    <w:basedOn w:val="Normal"/>
    <w:next w:val="Normal"/>
    <w:uiPriority w:val="99"/>
    <w:semiHidden/>
    <w:qFormat/>
    <w:pPr>
      <w:keepNext/>
      <w:keepLines/>
      <w:spacing w:before="200"/>
      <w:outlineLvl w:val="2"/>
    </w:pPr>
    <w:rPr>
      <w:rFonts w:ascii="Cambria" w:hAnsi="Cambria"/>
      <w:b/>
      <w:bCs/>
      <w:color w:val="4F81BD"/>
    </w:rPr>
  </w:style>
  <w:style w:type="paragraph" w:styleId="Heading4">
    <w:name w:val="heading 4"/>
    <w:basedOn w:val="Normal"/>
    <w:next w:val="Normal"/>
    <w:uiPriority w:val="99"/>
    <w:semiHidden/>
    <w:qFormat/>
    <w:pPr>
      <w:keepNext/>
      <w:keepLines/>
      <w:spacing w:before="200"/>
      <w:outlineLvl w:val="3"/>
    </w:pPr>
    <w:rPr>
      <w:rFonts w:ascii="Cambria" w:hAnsi="Cambria"/>
      <w:b/>
      <w:bCs/>
      <w:i/>
      <w:iCs/>
      <w:color w:val="4F81BD"/>
    </w:rPr>
  </w:style>
  <w:style w:type="paragraph" w:styleId="Heading5">
    <w:name w:val="heading 5"/>
    <w:basedOn w:val="Normal"/>
    <w:next w:val="Normal"/>
    <w:uiPriority w:val="99"/>
    <w:semiHidden/>
    <w:qFormat/>
    <w:pPr>
      <w:keepNext/>
      <w:keepLines/>
      <w:spacing w:before="200"/>
      <w:outlineLvl w:val="4"/>
    </w:pPr>
    <w:rPr>
      <w:rFonts w:ascii="Cambria" w:hAnsi="Cambria"/>
      <w:color w:val="243F60"/>
    </w:rPr>
  </w:style>
  <w:style w:type="paragraph" w:styleId="Heading6">
    <w:name w:val="heading 6"/>
    <w:basedOn w:val="Normal"/>
    <w:next w:val="Normal"/>
    <w:uiPriority w:val="99"/>
    <w:semiHidden/>
    <w:qFormat/>
    <w:pPr>
      <w:keepNext/>
      <w:keepLines/>
      <w:spacing w:before="200"/>
      <w:outlineLvl w:val="5"/>
    </w:pPr>
    <w:rPr>
      <w:rFonts w:ascii="Cambria" w:hAnsi="Cambria"/>
      <w:i/>
      <w:iCs/>
      <w:color w:val="243F60"/>
    </w:rPr>
  </w:style>
  <w:style w:type="paragraph" w:styleId="Heading7">
    <w:name w:val="heading 7"/>
    <w:basedOn w:val="Normal"/>
    <w:next w:val="Normal"/>
    <w:uiPriority w:val="99"/>
    <w:semiHidden/>
    <w:qFormat/>
    <w:pPr>
      <w:keepNext/>
      <w:keepLines/>
      <w:spacing w:before="200"/>
      <w:outlineLvl w:val="6"/>
    </w:pPr>
    <w:rPr>
      <w:rFonts w:ascii="Cambria" w:hAnsi="Cambria"/>
      <w:i/>
      <w:iCs/>
      <w:color w:val="404040"/>
    </w:rPr>
  </w:style>
  <w:style w:type="paragraph" w:styleId="Heading8">
    <w:name w:val="heading 8"/>
    <w:basedOn w:val="Normal"/>
    <w:next w:val="Normal"/>
    <w:uiPriority w:val="99"/>
    <w:semiHidden/>
    <w:qFormat/>
    <w:pPr>
      <w:keepNext/>
      <w:keepLines/>
      <w:spacing w:before="200"/>
      <w:outlineLvl w:val="7"/>
    </w:pPr>
    <w:rPr>
      <w:rFonts w:ascii="Cambria" w:hAnsi="Cambria"/>
      <w:color w:val="404040"/>
      <w:sz w:val="20"/>
      <w:szCs w:val="20"/>
    </w:rPr>
  </w:style>
  <w:style w:type="paragraph" w:styleId="Heading9">
    <w:name w:val="heading 9"/>
    <w:basedOn w:val="Normal"/>
    <w:next w:val="Normal"/>
    <w:uiPriority w:val="99"/>
    <w:semiHidden/>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Quote">
    <w:name w:val="AfterQuote"/>
    <w:basedOn w:val="Normal"/>
    <w:next w:val="Normal"/>
    <w:uiPriority w:val="2"/>
    <w:qFormat/>
    <w:pPr>
      <w:spacing w:after="240"/>
    </w:pPr>
    <w:rPr>
      <w:szCs w:val="20"/>
    </w:rPr>
  </w:style>
  <w:style w:type="paragraph" w:customStyle="1" w:styleId="DWTNorm">
    <w:name w:val="DWTNorm"/>
    <w:basedOn w:val="Normal"/>
    <w:qFormat/>
    <w:pPr>
      <w:spacing w:after="240"/>
      <w:ind w:firstLine="720"/>
    </w:pPr>
    <w:rPr>
      <w:szCs w:val="20"/>
    </w:rPr>
  </w:style>
  <w:style w:type="paragraph" w:customStyle="1" w:styleId="DWTQuote">
    <w:name w:val="DWTQuote"/>
    <w:basedOn w:val="DWTNorm"/>
    <w:next w:val="AfterQuote"/>
    <w:uiPriority w:val="2"/>
    <w:qFormat/>
    <w:pPr>
      <w:ind w:left="1440" w:right="1440" w:firstLine="0"/>
    </w:pPr>
  </w:style>
  <w:style w:type="paragraph" w:customStyle="1" w:styleId="DWTTitle">
    <w:name w:val="DWTTitle"/>
    <w:basedOn w:val="Normal"/>
    <w:next w:val="DWTNorm"/>
    <w:uiPriority w:val="2"/>
    <w:qFormat/>
    <w:pPr>
      <w:keepNext/>
      <w:widowControl w:val="0"/>
      <w:spacing w:after="240"/>
      <w:jc w:val="center"/>
    </w:pPr>
    <w:rPr>
      <w:b/>
      <w:caps/>
      <w:szCs w:val="20"/>
    </w:rPr>
  </w:style>
  <w:style w:type="paragraph" w:customStyle="1" w:styleId="OutHead1">
    <w:name w:val="OutHead1"/>
    <w:basedOn w:val="Normal"/>
    <w:next w:val="DWTNorm"/>
    <w:uiPriority w:val="1"/>
    <w:qFormat/>
    <w:pPr>
      <w:keepNext/>
      <w:numPr>
        <w:numId w:val="1"/>
      </w:numPr>
      <w:spacing w:after="240"/>
      <w:jc w:val="center"/>
      <w:outlineLvl w:val="0"/>
    </w:pPr>
    <w:rPr>
      <w:b/>
      <w:caps/>
      <w:color w:val="000000"/>
      <w:szCs w:val="20"/>
    </w:rPr>
  </w:style>
  <w:style w:type="paragraph" w:customStyle="1" w:styleId="OutHead2">
    <w:name w:val="OutHead2"/>
    <w:basedOn w:val="Normal"/>
    <w:next w:val="DWTNorm"/>
    <w:uiPriority w:val="1"/>
    <w:qFormat/>
    <w:pPr>
      <w:keepNext/>
      <w:numPr>
        <w:ilvl w:val="1"/>
        <w:numId w:val="1"/>
      </w:numPr>
      <w:spacing w:after="240"/>
      <w:outlineLvl w:val="1"/>
    </w:pPr>
    <w:rPr>
      <w:b/>
      <w:color w:val="000000"/>
      <w:szCs w:val="20"/>
    </w:rPr>
  </w:style>
  <w:style w:type="paragraph" w:customStyle="1" w:styleId="OutHead3">
    <w:name w:val="OutHead3"/>
    <w:basedOn w:val="Normal"/>
    <w:next w:val="DWTNorm"/>
    <w:uiPriority w:val="1"/>
    <w:qFormat/>
    <w:pPr>
      <w:keepNext/>
      <w:numPr>
        <w:ilvl w:val="2"/>
        <w:numId w:val="1"/>
      </w:numPr>
      <w:spacing w:after="240"/>
      <w:outlineLvl w:val="2"/>
    </w:pPr>
    <w:rPr>
      <w:b/>
      <w:color w:val="000000"/>
      <w:szCs w:val="20"/>
    </w:rPr>
  </w:style>
  <w:style w:type="paragraph" w:customStyle="1" w:styleId="OutHead4">
    <w:name w:val="OutHead4"/>
    <w:basedOn w:val="Normal"/>
    <w:next w:val="DWTNorm"/>
    <w:uiPriority w:val="1"/>
    <w:qFormat/>
    <w:pPr>
      <w:keepNext/>
      <w:numPr>
        <w:ilvl w:val="3"/>
        <w:numId w:val="1"/>
      </w:numPr>
      <w:spacing w:after="240"/>
      <w:outlineLvl w:val="3"/>
    </w:pPr>
    <w:rPr>
      <w:b/>
      <w:color w:val="000000"/>
      <w:szCs w:val="20"/>
    </w:rPr>
  </w:style>
  <w:style w:type="paragraph" w:customStyle="1" w:styleId="OutHead5">
    <w:name w:val="OutHead5"/>
    <w:basedOn w:val="Normal"/>
    <w:next w:val="DWTNorm"/>
    <w:uiPriority w:val="1"/>
    <w:qFormat/>
    <w:pPr>
      <w:keepNext/>
      <w:numPr>
        <w:ilvl w:val="4"/>
        <w:numId w:val="1"/>
      </w:numPr>
      <w:spacing w:after="240"/>
      <w:outlineLvl w:val="4"/>
    </w:pPr>
    <w:rPr>
      <w:b/>
      <w:color w:val="000000"/>
      <w:szCs w:val="20"/>
    </w:rPr>
  </w:style>
  <w:style w:type="paragraph" w:customStyle="1" w:styleId="OutHead6">
    <w:name w:val="OutHead6"/>
    <w:basedOn w:val="Normal"/>
    <w:next w:val="DWTNorm"/>
    <w:uiPriority w:val="1"/>
    <w:qFormat/>
    <w:pPr>
      <w:keepNext/>
      <w:numPr>
        <w:ilvl w:val="5"/>
        <w:numId w:val="1"/>
      </w:numPr>
      <w:spacing w:after="240"/>
      <w:outlineLvl w:val="5"/>
    </w:pPr>
    <w:rPr>
      <w:b/>
      <w:color w:val="000000"/>
      <w:szCs w:val="20"/>
    </w:rPr>
  </w:style>
  <w:style w:type="paragraph" w:customStyle="1" w:styleId="OutHead7">
    <w:name w:val="OutHead7"/>
    <w:basedOn w:val="Normal"/>
    <w:next w:val="DWTNorm"/>
    <w:uiPriority w:val="1"/>
    <w:qFormat/>
    <w:pPr>
      <w:keepNext/>
      <w:numPr>
        <w:ilvl w:val="6"/>
        <w:numId w:val="1"/>
      </w:numPr>
      <w:spacing w:after="240"/>
      <w:outlineLvl w:val="6"/>
    </w:pPr>
    <w:rPr>
      <w:b/>
      <w:color w:val="000000"/>
      <w:szCs w:val="20"/>
    </w:rPr>
  </w:style>
  <w:style w:type="paragraph" w:customStyle="1" w:styleId="OutHead8">
    <w:name w:val="OutHead8"/>
    <w:basedOn w:val="Normal"/>
    <w:next w:val="DWTNorm"/>
    <w:uiPriority w:val="1"/>
    <w:qFormat/>
    <w:pPr>
      <w:keepNext/>
      <w:numPr>
        <w:ilvl w:val="7"/>
        <w:numId w:val="1"/>
      </w:numPr>
      <w:spacing w:after="240"/>
      <w:outlineLvl w:val="7"/>
    </w:pPr>
    <w:rPr>
      <w:b/>
      <w:color w:val="000000"/>
      <w:szCs w:val="20"/>
    </w:rPr>
  </w:style>
  <w:style w:type="paragraph" w:styleId="Caption">
    <w:name w:val="caption"/>
    <w:basedOn w:val="Normal"/>
    <w:next w:val="Normal"/>
    <w:uiPriority w:val="99"/>
    <w:semiHidden/>
    <w:qFormat/>
    <w:pPr>
      <w:spacing w:after="200"/>
    </w:pPr>
    <w:rPr>
      <w:b/>
      <w:bCs/>
      <w:color w:val="4F81BD"/>
      <w:sz w:val="18"/>
      <w:szCs w:val="18"/>
    </w:rPr>
  </w:style>
  <w:style w:type="paragraph" w:styleId="Title">
    <w:name w:val="Title"/>
    <w:basedOn w:val="Normal"/>
    <w:next w:val="Normal"/>
    <w:uiPriority w:val="99"/>
    <w:semiHidden/>
    <w:qFormat/>
    <w:pPr>
      <w:pBdr>
        <w:bottom w:val="single" w:sz="8" w:space="4" w:color="4F81BD"/>
      </w:pBdr>
      <w:spacing w:after="300"/>
      <w:contextualSpacing/>
    </w:pPr>
    <w:rPr>
      <w:rFonts w:ascii="Cambria" w:hAnsi="Cambria"/>
      <w:color w:val="17365D"/>
      <w:spacing w:val="5"/>
      <w:kern w:val="28"/>
      <w:sz w:val="52"/>
      <w:szCs w:val="52"/>
    </w:rPr>
  </w:style>
  <w:style w:type="paragraph" w:styleId="Subtitle">
    <w:name w:val="Subtitle"/>
    <w:basedOn w:val="Normal"/>
    <w:next w:val="Normal"/>
    <w:uiPriority w:val="99"/>
    <w:semiHidden/>
    <w:qFormat/>
    <w:pPr>
      <w:numPr>
        <w:ilvl w:val="1"/>
      </w:numPr>
    </w:pPr>
    <w:rPr>
      <w:rFonts w:ascii="Cambria" w:hAnsi="Cambria"/>
      <w:i/>
      <w:iCs/>
      <w:color w:val="4F81BD"/>
      <w:spacing w:val="15"/>
    </w:rPr>
  </w:style>
  <w:style w:type="character" w:styleId="Strong">
    <w:name w:val="Strong"/>
    <w:uiPriority w:val="99"/>
    <w:semiHidden/>
    <w:qFormat/>
    <w:rPr>
      <w:b/>
      <w:bCs/>
    </w:rPr>
  </w:style>
  <w:style w:type="character" w:styleId="Emphasis">
    <w:name w:val="Emphasis"/>
    <w:uiPriority w:val="99"/>
    <w:semiHidden/>
    <w:qFormat/>
    <w:rPr>
      <w:i/>
      <w:iCs/>
    </w:rPr>
  </w:style>
  <w:style w:type="paragraph" w:styleId="NoSpacing">
    <w:name w:val="No Spacing"/>
    <w:uiPriority w:val="99"/>
    <w:semiHidden/>
    <w:qFormat/>
    <w:rPr>
      <w:sz w:val="24"/>
      <w:szCs w:val="24"/>
    </w:rPr>
  </w:style>
  <w:style w:type="paragraph" w:styleId="ListParagraph">
    <w:name w:val="List Paragraph"/>
    <w:basedOn w:val="Normal"/>
    <w:uiPriority w:val="34"/>
    <w:qFormat/>
    <w:pPr>
      <w:ind w:left="720"/>
      <w:contextualSpacing/>
    </w:pPr>
  </w:style>
  <w:style w:type="paragraph" w:styleId="Quote">
    <w:name w:val="Quote"/>
    <w:basedOn w:val="Normal"/>
    <w:next w:val="Normal"/>
    <w:uiPriority w:val="99"/>
    <w:semiHidden/>
    <w:qFormat/>
    <w:rPr>
      <w:i/>
      <w:iCs/>
      <w:color w:val="000000"/>
    </w:rPr>
  </w:style>
  <w:style w:type="paragraph" w:styleId="IntenseQuote">
    <w:name w:val="Intense Quote"/>
    <w:basedOn w:val="Normal"/>
    <w:next w:val="Normal"/>
    <w:uiPriority w:val="99"/>
    <w:semiHidden/>
    <w:qFormat/>
    <w:pPr>
      <w:pBdr>
        <w:bottom w:val="single" w:sz="4" w:space="4" w:color="4F81BD"/>
      </w:pBdr>
      <w:spacing w:before="200" w:after="280"/>
      <w:ind w:left="936" w:right="936"/>
    </w:pPr>
    <w:rPr>
      <w:b/>
      <w:bCs/>
      <w:i/>
      <w:iCs/>
      <w:color w:val="4F81BD"/>
    </w:rPr>
  </w:style>
  <w:style w:type="character" w:styleId="SubtleEmphasis">
    <w:name w:val="Subtle Emphasis"/>
    <w:uiPriority w:val="19"/>
    <w:qFormat/>
    <w:rPr>
      <w:i/>
      <w:iCs/>
      <w:color w:val="808080"/>
    </w:rPr>
  </w:style>
  <w:style w:type="character" w:styleId="IntenseEmphasis">
    <w:name w:val="Intense Emphasis"/>
    <w:uiPriority w:val="99"/>
    <w:semiHidden/>
    <w:qFormat/>
    <w:rPr>
      <w:b/>
      <w:bCs/>
      <w:i/>
      <w:iCs/>
      <w:color w:val="4F81BD"/>
    </w:rPr>
  </w:style>
  <w:style w:type="character" w:styleId="SubtleReference">
    <w:name w:val="Subtle Reference"/>
    <w:uiPriority w:val="99"/>
    <w:semiHidden/>
    <w:qFormat/>
    <w:rPr>
      <w:smallCaps/>
      <w:color w:val="C0504D"/>
      <w:u w:val="single"/>
    </w:rPr>
  </w:style>
  <w:style w:type="character" w:styleId="IntenseReference">
    <w:name w:val="Intense Reference"/>
    <w:uiPriority w:val="99"/>
    <w:semiHidden/>
    <w:qFormat/>
    <w:rPr>
      <w:b/>
      <w:bCs/>
      <w:smallCaps/>
      <w:color w:val="C0504D"/>
      <w:spacing w:val="5"/>
      <w:u w:val="single"/>
    </w:rPr>
  </w:style>
  <w:style w:type="character" w:styleId="BookTitle">
    <w:name w:val="Book Title"/>
    <w:uiPriority w:val="99"/>
    <w:semiHidden/>
    <w:qFormat/>
    <w:rPr>
      <w:b/>
      <w:bCs/>
      <w:smallCaps/>
      <w:spacing w:val="5"/>
    </w:rPr>
  </w:style>
  <w:style w:type="paragraph" w:styleId="TOCHeading">
    <w:name w:val="TOC Heading"/>
    <w:basedOn w:val="Heading1"/>
    <w:next w:val="Normal"/>
    <w:uiPriority w:val="99"/>
    <w:semiHidden/>
    <w:qFormat/>
    <w:pPr>
      <w:outlineLvl w:val="9"/>
    </w:pPr>
  </w:style>
  <w:style w:type="character" w:customStyle="1" w:styleId="DocID">
    <w:name w:val="DocID"/>
    <w:basedOn w:val="DefaultParagraphFont"/>
    <w:uiPriority w:val="99"/>
    <w:semiHidden/>
    <w:rPr>
      <w:rFonts w:ascii="Times New Roman" w:hAnsi="Times New Roman"/>
      <w:sz w:val="16"/>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sz w:val="24"/>
      <w:szCs w:val="24"/>
    </w:rPr>
  </w:style>
  <w:style w:type="paragraph" w:customStyle="1" w:styleId="Default">
    <w:name w:val="Default"/>
    <w:rsid w:val="00BE4CC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B6DF7"/>
    <w:rPr>
      <w:sz w:val="16"/>
      <w:szCs w:val="16"/>
    </w:rPr>
  </w:style>
  <w:style w:type="paragraph" w:styleId="CommentText">
    <w:name w:val="annotation text"/>
    <w:basedOn w:val="Normal"/>
    <w:link w:val="CommentTextChar"/>
    <w:uiPriority w:val="99"/>
    <w:semiHidden/>
    <w:rsid w:val="00CB6DF7"/>
    <w:rPr>
      <w:sz w:val="20"/>
      <w:szCs w:val="20"/>
    </w:rPr>
  </w:style>
  <w:style w:type="character" w:customStyle="1" w:styleId="CommentTextChar">
    <w:name w:val="Comment Text Char"/>
    <w:basedOn w:val="DefaultParagraphFont"/>
    <w:link w:val="CommentText"/>
    <w:uiPriority w:val="99"/>
    <w:semiHidden/>
    <w:rsid w:val="00CB6DF7"/>
  </w:style>
  <w:style w:type="paragraph" w:styleId="CommentSubject">
    <w:name w:val="annotation subject"/>
    <w:basedOn w:val="CommentText"/>
    <w:next w:val="CommentText"/>
    <w:link w:val="CommentSubjectChar"/>
    <w:uiPriority w:val="99"/>
    <w:semiHidden/>
    <w:rsid w:val="00CB6DF7"/>
    <w:rPr>
      <w:b/>
      <w:bCs/>
    </w:rPr>
  </w:style>
  <w:style w:type="character" w:customStyle="1" w:styleId="CommentSubjectChar">
    <w:name w:val="Comment Subject Char"/>
    <w:basedOn w:val="CommentTextChar"/>
    <w:link w:val="CommentSubject"/>
    <w:uiPriority w:val="99"/>
    <w:semiHidden/>
    <w:rsid w:val="00CB6DF7"/>
    <w:rPr>
      <w:b/>
      <w:bCs/>
    </w:rPr>
  </w:style>
  <w:style w:type="paragraph" w:styleId="BalloonText">
    <w:name w:val="Balloon Text"/>
    <w:basedOn w:val="Normal"/>
    <w:link w:val="BalloonTextChar"/>
    <w:uiPriority w:val="99"/>
    <w:semiHidden/>
    <w:rsid w:val="00CB6DF7"/>
    <w:rPr>
      <w:rFonts w:ascii="Tahoma" w:hAnsi="Tahoma" w:cs="Tahoma"/>
      <w:sz w:val="16"/>
      <w:szCs w:val="16"/>
    </w:rPr>
  </w:style>
  <w:style w:type="character" w:customStyle="1" w:styleId="BalloonTextChar">
    <w:name w:val="Balloon Text Char"/>
    <w:basedOn w:val="DefaultParagraphFont"/>
    <w:link w:val="BalloonText"/>
    <w:uiPriority w:val="99"/>
    <w:semiHidden/>
    <w:rsid w:val="00CB6DF7"/>
    <w:rPr>
      <w:rFonts w:ascii="Tahoma" w:hAnsi="Tahoma" w:cs="Tahoma"/>
      <w:sz w:val="16"/>
      <w:szCs w:val="16"/>
    </w:rPr>
  </w:style>
  <w:style w:type="paragraph" w:customStyle="1" w:styleId="psection-3">
    <w:name w:val="psection-3"/>
    <w:basedOn w:val="Normal"/>
    <w:rsid w:val="00A33D1C"/>
    <w:pPr>
      <w:spacing w:before="100" w:beforeAutospacing="1" w:after="100" w:afterAutospacing="1"/>
    </w:pPr>
  </w:style>
  <w:style w:type="character" w:customStyle="1" w:styleId="enumxml">
    <w:name w:val="enumxml"/>
    <w:basedOn w:val="DefaultParagraphFont"/>
    <w:rsid w:val="00A33D1C"/>
  </w:style>
  <w:style w:type="character" w:customStyle="1" w:styleId="apple-converted-space">
    <w:name w:val="apple-converted-space"/>
    <w:basedOn w:val="DefaultParagraphFont"/>
    <w:rsid w:val="00A33D1C"/>
  </w:style>
  <w:style w:type="character" w:customStyle="1" w:styleId="et03">
    <w:name w:val="et03"/>
    <w:basedOn w:val="DefaultParagraphFont"/>
    <w:rsid w:val="00A33D1C"/>
  </w:style>
  <w:style w:type="character" w:styleId="Hyperlink">
    <w:name w:val="Hyperlink"/>
    <w:basedOn w:val="DefaultParagraphFont"/>
    <w:uiPriority w:val="99"/>
    <w:unhideWhenUsed/>
    <w:rsid w:val="00384A73"/>
    <w:rPr>
      <w:color w:val="0563C1"/>
      <w:u w:val="single"/>
    </w:rPr>
  </w:style>
  <w:style w:type="character" w:styleId="FollowedHyperlink">
    <w:name w:val="FollowedHyperlink"/>
    <w:basedOn w:val="DefaultParagraphFont"/>
    <w:uiPriority w:val="99"/>
    <w:semiHidden/>
    <w:unhideWhenUsed/>
    <w:rsid w:val="00384A73"/>
    <w:rPr>
      <w:color w:val="800080" w:themeColor="followedHyperlink"/>
      <w:u w:val="single"/>
    </w:rPr>
  </w:style>
  <w:style w:type="paragraph" w:styleId="NormalWeb">
    <w:name w:val="Normal (Web)"/>
    <w:basedOn w:val="Normal"/>
    <w:uiPriority w:val="99"/>
    <w:rsid w:val="00F1699F"/>
    <w:pPr>
      <w:spacing w:before="100" w:beforeAutospacing="1" w:after="100" w:afterAutospacing="1"/>
    </w:pPr>
    <w:rPr>
      <w:rFonts w:ascii="Arial Unicode MS" w:hAnsi="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3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3D5CE-1F34-4D0F-91AF-70C68C0B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Tyler</dc:creator>
  <cp:lastModifiedBy>Jennifer Tyler</cp:lastModifiedBy>
  <cp:revision>2</cp:revision>
  <dcterms:created xsi:type="dcterms:W3CDTF">2025-09-29T13:15:00Z</dcterms:created>
  <dcterms:modified xsi:type="dcterms:W3CDTF">2025-09-29T13:15:00Z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90a4a6-e3a3-4a3b-82b3-0622d1bfc648_Enabled">
    <vt:lpwstr>true</vt:lpwstr>
  </property>
  <property fmtid="{D5CDD505-2E9C-101B-9397-08002B2CF9AE}" pid="3" name="MSIP_Label_5b90a4a6-e3a3-4a3b-82b3-0622d1bfc648_SetDate">
    <vt:lpwstr>2025-09-25T19:09:43Z</vt:lpwstr>
  </property>
  <property fmtid="{D5CDD505-2E9C-101B-9397-08002B2CF9AE}" pid="4" name="MSIP_Label_5b90a4a6-e3a3-4a3b-82b3-0622d1bfc648_Method">
    <vt:lpwstr>Standard</vt:lpwstr>
  </property>
  <property fmtid="{D5CDD505-2E9C-101B-9397-08002B2CF9AE}" pid="5" name="MSIP_Label_5b90a4a6-e3a3-4a3b-82b3-0622d1bfc648_Name">
    <vt:lpwstr>defa4170-0d19-0005-0004-bc88714345d2</vt:lpwstr>
  </property>
  <property fmtid="{D5CDD505-2E9C-101B-9397-08002B2CF9AE}" pid="6" name="MSIP_Label_5b90a4a6-e3a3-4a3b-82b3-0622d1bfc648_SiteId">
    <vt:lpwstr>5f35af03-4dee-4517-babc-3af4700b451b</vt:lpwstr>
  </property>
  <property fmtid="{D5CDD505-2E9C-101B-9397-08002B2CF9AE}" pid="7" name="MSIP_Label_5b90a4a6-e3a3-4a3b-82b3-0622d1bfc648_ActionId">
    <vt:lpwstr>c46acf6b-4385-48ca-9da1-a7f962051ebe</vt:lpwstr>
  </property>
  <property fmtid="{D5CDD505-2E9C-101B-9397-08002B2CF9AE}" pid="8" name="MSIP_Label_5b90a4a6-e3a3-4a3b-82b3-0622d1bfc648_ContentBits">
    <vt:lpwstr>0</vt:lpwstr>
  </property>
  <property fmtid="{D5CDD505-2E9C-101B-9397-08002B2CF9AE}" pid="9" name="MSIP_Label_5b90a4a6-e3a3-4a3b-82b3-0622d1bfc648_Tag">
    <vt:lpwstr>10, 3, 0, 1</vt:lpwstr>
  </property>
</Properties>
</file>